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83F4" w14:textId="3C755AEF" w:rsidR="003454DD" w:rsidRDefault="005A62C6" w:rsidP="00D91548">
      <w:pPr>
        <w:ind w:left="-284"/>
        <w:rPr>
          <w:color w:val="auto"/>
        </w:rPr>
      </w:pPr>
      <w:r>
        <w:rPr>
          <w:noProof/>
          <w:color w:val="auto"/>
          <w:lang w:val="en-US" w:eastAsia="en-US"/>
        </w:rPr>
        <mc:AlternateContent>
          <mc:Choice Requires="wps">
            <w:drawing>
              <wp:anchor distT="0" distB="0" distL="114300" distR="114300" simplePos="0" relativeHeight="251658752" behindDoc="0" locked="0" layoutInCell="1" allowOverlap="1" wp14:anchorId="7D69CC41" wp14:editId="00B8E316">
                <wp:simplePos x="0" y="0"/>
                <wp:positionH relativeFrom="column">
                  <wp:posOffset>2919095</wp:posOffset>
                </wp:positionH>
                <wp:positionV relativeFrom="paragraph">
                  <wp:posOffset>13970</wp:posOffset>
                </wp:positionV>
                <wp:extent cx="3086100" cy="1257300"/>
                <wp:effectExtent l="0" t="0" r="19050"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57300"/>
                        </a:xfrm>
                        <a:prstGeom prst="rect">
                          <a:avLst/>
                        </a:prstGeom>
                        <a:solidFill>
                          <a:srgbClr val="FFFFFF"/>
                        </a:solidFill>
                        <a:ln w="9525">
                          <a:solidFill>
                            <a:srgbClr val="000000"/>
                          </a:solidFill>
                          <a:miter lim="800000"/>
                          <a:headEnd/>
                          <a:tailEnd/>
                        </a:ln>
                      </wps:spPr>
                      <wps:txbx>
                        <w:txbxContent>
                          <w:p w14:paraId="101F7122" w14:textId="6C61BA9C" w:rsidR="003B608D" w:rsidRDefault="00BC51E9">
                            <w:pPr>
                              <w:rPr>
                                <w:color w:val="auto"/>
                                <w:sz w:val="16"/>
                                <w:szCs w:val="16"/>
                                <w:lang w:val="fr-LU"/>
                              </w:rPr>
                            </w:pPr>
                            <w:r w:rsidRPr="00BC51E9">
                              <w:rPr>
                                <w:color w:val="auto"/>
                                <w:sz w:val="16"/>
                                <w:szCs w:val="16"/>
                                <w:lang w:val="fr-LU"/>
                              </w:rPr>
                              <w:t>Nom et a</w:t>
                            </w:r>
                            <w:r w:rsidR="00A9663B">
                              <w:rPr>
                                <w:color w:val="auto"/>
                                <w:sz w:val="16"/>
                                <w:szCs w:val="16"/>
                                <w:lang w:val="fr-LU"/>
                              </w:rPr>
                              <w:t>dresse</w:t>
                            </w:r>
                            <w:r w:rsidR="00757007">
                              <w:rPr>
                                <w:color w:val="auto"/>
                                <w:sz w:val="16"/>
                                <w:szCs w:val="16"/>
                                <w:lang w:val="fr-LU"/>
                              </w:rPr>
                              <w:t xml:space="preserve"> du titulaire de l’AMM (ou du Pouvoir de</w:t>
                            </w:r>
                            <w:r w:rsidR="00A9663B">
                              <w:rPr>
                                <w:color w:val="auto"/>
                                <w:sz w:val="16"/>
                                <w:szCs w:val="16"/>
                                <w:lang w:val="fr-LU"/>
                              </w:rPr>
                              <w:t xml:space="preserve"> </w:t>
                            </w:r>
                            <w:r w:rsidR="00757007">
                              <w:rPr>
                                <w:color w:val="auto"/>
                                <w:sz w:val="16"/>
                                <w:szCs w:val="16"/>
                                <w:lang w:val="fr-LU"/>
                              </w:rPr>
                              <w:t>délégation</w:t>
                            </w:r>
                            <w:r w:rsidR="00A9663B">
                              <w:rPr>
                                <w:color w:val="auto"/>
                                <w:sz w:val="16"/>
                                <w:szCs w:val="16"/>
                                <w:lang w:val="fr-LU"/>
                              </w:rPr>
                              <w:t>) + nom de la personne de contact</w:t>
                            </w:r>
                            <w:r w:rsidR="005A62C6">
                              <w:rPr>
                                <w:color w:val="auto"/>
                                <w:sz w:val="16"/>
                                <w:szCs w:val="16"/>
                                <w:lang w:val="fr-LU"/>
                              </w:rPr>
                              <w:t> :</w:t>
                            </w:r>
                          </w:p>
                          <w:p w14:paraId="1546CEDC" w14:textId="77777777" w:rsidR="005A62C6" w:rsidRDefault="005A62C6">
                            <w:pPr>
                              <w:rPr>
                                <w:color w:val="auto"/>
                                <w:sz w:val="16"/>
                                <w:szCs w:val="16"/>
                                <w:lang w:val="fr-LU"/>
                              </w:rPr>
                            </w:pPr>
                          </w:p>
                          <w:p w14:paraId="722710AB" w14:textId="77777777" w:rsidR="005A62C6" w:rsidRDefault="005A62C6">
                            <w:pPr>
                              <w:rPr>
                                <w:color w:val="auto"/>
                                <w:sz w:val="16"/>
                                <w:szCs w:val="16"/>
                                <w:lang w:val="fr-LU"/>
                              </w:rPr>
                            </w:pPr>
                          </w:p>
                          <w:p w14:paraId="6E0A0011" w14:textId="77777777" w:rsidR="005A62C6" w:rsidRDefault="005A62C6">
                            <w:pPr>
                              <w:rPr>
                                <w:color w:val="auto"/>
                                <w:sz w:val="16"/>
                                <w:szCs w:val="16"/>
                                <w:lang w:val="fr-LU"/>
                              </w:rPr>
                            </w:pPr>
                          </w:p>
                          <w:p w14:paraId="060A1AEC" w14:textId="77777777" w:rsidR="005A62C6" w:rsidRDefault="005A62C6">
                            <w:pPr>
                              <w:rPr>
                                <w:color w:val="auto"/>
                                <w:sz w:val="16"/>
                                <w:szCs w:val="16"/>
                                <w:lang w:val="fr-LU"/>
                              </w:rPr>
                            </w:pPr>
                          </w:p>
                          <w:p w14:paraId="39060B36" w14:textId="77777777" w:rsidR="005A62C6" w:rsidRDefault="005A62C6">
                            <w:pPr>
                              <w:rPr>
                                <w:color w:val="auto"/>
                                <w:sz w:val="16"/>
                                <w:szCs w:val="16"/>
                                <w:lang w:val="fr-LU"/>
                              </w:rPr>
                            </w:pPr>
                          </w:p>
                          <w:p w14:paraId="7B5E0CB4" w14:textId="77777777" w:rsidR="005A62C6" w:rsidRDefault="005A62C6">
                            <w:pPr>
                              <w:rPr>
                                <w:color w:val="auto"/>
                                <w:sz w:val="16"/>
                                <w:szCs w:val="16"/>
                                <w:lang w:val="fr-LU"/>
                              </w:rPr>
                            </w:pPr>
                          </w:p>
                          <w:p w14:paraId="256CAFE6" w14:textId="77777777" w:rsidR="005A62C6" w:rsidRPr="00BC51E9" w:rsidRDefault="005A62C6">
                            <w:pPr>
                              <w:rPr>
                                <w:color w:val="auto"/>
                                <w:sz w:val="16"/>
                                <w:szCs w:val="16"/>
                                <w:lang w:val="fr-L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CC41" id="_x0000_t202" coordsize="21600,21600" o:spt="202" path="m,l,21600r21600,l21600,xe">
                <v:stroke joinstyle="miter"/>
                <v:path gradientshapeok="t" o:connecttype="rect"/>
              </v:shapetype>
              <v:shape id="Text Box 17" o:spid="_x0000_s1026" type="#_x0000_t202" style="position:absolute;left:0;text-align:left;margin-left:229.85pt;margin-top:1.1pt;width:243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">
                <v:textbox>
                  <w:txbxContent>
                    <w:p w14:paraId="101F7122" w14:textId="6C61BA9C" w:rsidR="003B608D" w:rsidRDefault="00BC51E9">
                      <w:pPr>
                        <w:rPr>
                          <w:color w:val="auto"/>
                          <w:sz w:val="16"/>
                          <w:szCs w:val="16"/>
                          <w:lang w:val="fr-LU"/>
                        </w:rPr>
                      </w:pPr>
                      <w:r w:rsidRPr="00BC51E9">
                        <w:rPr>
                          <w:color w:val="auto"/>
                          <w:sz w:val="16"/>
                          <w:szCs w:val="16"/>
                          <w:lang w:val="fr-LU"/>
                        </w:rPr>
                        <w:t>Nom et a</w:t>
                      </w:r>
                      <w:r w:rsidR="00A9663B">
                        <w:rPr>
                          <w:color w:val="auto"/>
                          <w:sz w:val="16"/>
                          <w:szCs w:val="16"/>
                          <w:lang w:val="fr-LU"/>
                        </w:rPr>
                        <w:t>dresse</w:t>
                      </w:r>
                      <w:r w:rsidR="00757007">
                        <w:rPr>
                          <w:color w:val="auto"/>
                          <w:sz w:val="16"/>
                          <w:szCs w:val="16"/>
                          <w:lang w:val="fr-LU"/>
                        </w:rPr>
                        <w:t xml:space="preserve"> du titulaire de l’AMM (ou du Pouvoir de</w:t>
                      </w:r>
                      <w:r w:rsidR="00A9663B">
                        <w:rPr>
                          <w:color w:val="auto"/>
                          <w:sz w:val="16"/>
                          <w:szCs w:val="16"/>
                          <w:lang w:val="fr-LU"/>
                        </w:rPr>
                        <w:t xml:space="preserve"> </w:t>
                      </w:r>
                      <w:r w:rsidR="00757007">
                        <w:rPr>
                          <w:color w:val="auto"/>
                          <w:sz w:val="16"/>
                          <w:szCs w:val="16"/>
                          <w:lang w:val="fr-LU"/>
                        </w:rPr>
                        <w:t>délégation</w:t>
                      </w:r>
                      <w:r w:rsidR="00A9663B">
                        <w:rPr>
                          <w:color w:val="auto"/>
                          <w:sz w:val="16"/>
                          <w:szCs w:val="16"/>
                          <w:lang w:val="fr-LU"/>
                        </w:rPr>
                        <w:t>) + nom de la personne de contact</w:t>
                      </w:r>
                      <w:r w:rsidR="005A62C6">
                        <w:rPr>
                          <w:color w:val="auto"/>
                          <w:sz w:val="16"/>
                          <w:szCs w:val="16"/>
                          <w:lang w:val="fr-LU"/>
                        </w:rPr>
                        <w:t> :</w:t>
                      </w:r>
                    </w:p>
                    <w:p w14:paraId="1546CEDC" w14:textId="77777777" w:rsidR="005A62C6" w:rsidRDefault="005A62C6">
                      <w:pPr>
                        <w:rPr>
                          <w:color w:val="auto"/>
                          <w:sz w:val="16"/>
                          <w:szCs w:val="16"/>
                          <w:lang w:val="fr-LU"/>
                        </w:rPr>
                      </w:pPr>
                    </w:p>
                    <w:p w14:paraId="722710AB" w14:textId="77777777" w:rsidR="005A62C6" w:rsidRDefault="005A62C6">
                      <w:pPr>
                        <w:rPr>
                          <w:color w:val="auto"/>
                          <w:sz w:val="16"/>
                          <w:szCs w:val="16"/>
                          <w:lang w:val="fr-LU"/>
                        </w:rPr>
                      </w:pPr>
                    </w:p>
                    <w:p w14:paraId="6E0A0011" w14:textId="77777777" w:rsidR="005A62C6" w:rsidRDefault="005A62C6">
                      <w:pPr>
                        <w:rPr>
                          <w:color w:val="auto"/>
                          <w:sz w:val="16"/>
                          <w:szCs w:val="16"/>
                          <w:lang w:val="fr-LU"/>
                        </w:rPr>
                      </w:pPr>
                    </w:p>
                    <w:p w14:paraId="060A1AEC" w14:textId="77777777" w:rsidR="005A62C6" w:rsidRDefault="005A62C6">
                      <w:pPr>
                        <w:rPr>
                          <w:color w:val="auto"/>
                          <w:sz w:val="16"/>
                          <w:szCs w:val="16"/>
                          <w:lang w:val="fr-LU"/>
                        </w:rPr>
                      </w:pPr>
                    </w:p>
                    <w:p w14:paraId="39060B36" w14:textId="77777777" w:rsidR="005A62C6" w:rsidRDefault="005A62C6">
                      <w:pPr>
                        <w:rPr>
                          <w:color w:val="auto"/>
                          <w:sz w:val="16"/>
                          <w:szCs w:val="16"/>
                          <w:lang w:val="fr-LU"/>
                        </w:rPr>
                      </w:pPr>
                    </w:p>
                    <w:p w14:paraId="7B5E0CB4" w14:textId="77777777" w:rsidR="005A62C6" w:rsidRDefault="005A62C6">
                      <w:pPr>
                        <w:rPr>
                          <w:color w:val="auto"/>
                          <w:sz w:val="16"/>
                          <w:szCs w:val="16"/>
                          <w:lang w:val="fr-LU"/>
                        </w:rPr>
                      </w:pPr>
                    </w:p>
                    <w:p w14:paraId="256CAFE6" w14:textId="77777777" w:rsidR="005A62C6" w:rsidRPr="00BC51E9" w:rsidRDefault="005A62C6">
                      <w:pPr>
                        <w:rPr>
                          <w:color w:val="auto"/>
                          <w:sz w:val="16"/>
                          <w:szCs w:val="16"/>
                          <w:lang w:val="fr-LU"/>
                        </w:rPr>
                      </w:pPr>
                    </w:p>
                  </w:txbxContent>
                </v:textbox>
              </v:shape>
            </w:pict>
          </mc:Fallback>
        </mc:AlternateContent>
      </w:r>
    </w:p>
    <w:p w14:paraId="6D1FE1B3" w14:textId="7219E3D9" w:rsidR="005A62C6" w:rsidRDefault="005A62C6">
      <w:pPr>
        <w:rPr>
          <w:color w:val="auto"/>
        </w:rPr>
      </w:pPr>
    </w:p>
    <w:p w14:paraId="768B6A0B" w14:textId="77777777" w:rsidR="005A62C6" w:rsidRDefault="005A62C6">
      <w:pPr>
        <w:rPr>
          <w:color w:val="auto"/>
        </w:rPr>
      </w:pPr>
    </w:p>
    <w:p w14:paraId="331EFA23" w14:textId="77777777" w:rsidR="005A62C6" w:rsidRDefault="005A62C6">
      <w:pPr>
        <w:rPr>
          <w:color w:val="auto"/>
        </w:rPr>
      </w:pPr>
    </w:p>
    <w:p w14:paraId="033AE7EF" w14:textId="77777777" w:rsidR="003454DD" w:rsidRPr="0026702F" w:rsidRDefault="003454DD">
      <w:pPr>
        <w:rPr>
          <w:rFonts w:ascii="Calibri" w:hAnsi="Calibri" w:cs="Calibri"/>
          <w:b/>
          <w:color w:val="auto"/>
          <w:sz w:val="22"/>
          <w:szCs w:val="22"/>
        </w:rPr>
      </w:pPr>
    </w:p>
    <w:p w14:paraId="05E06976" w14:textId="77777777" w:rsidR="003B608D" w:rsidRPr="0026702F" w:rsidRDefault="003B608D">
      <w:pPr>
        <w:rPr>
          <w:rFonts w:ascii="Calibri" w:hAnsi="Calibri" w:cs="Calibri"/>
          <w:b/>
          <w:color w:val="auto"/>
          <w:sz w:val="22"/>
          <w:szCs w:val="22"/>
        </w:rPr>
      </w:pPr>
    </w:p>
    <w:p w14:paraId="0D3A78BD" w14:textId="77777777" w:rsidR="003454DD" w:rsidRPr="0026702F" w:rsidRDefault="003454DD">
      <w:pPr>
        <w:rPr>
          <w:rFonts w:ascii="Calibri" w:hAnsi="Calibri" w:cs="Calibri"/>
          <w:b/>
          <w:color w:val="auto"/>
          <w:sz w:val="22"/>
          <w:szCs w:val="22"/>
        </w:rPr>
      </w:pPr>
    </w:p>
    <w:p w14:paraId="17369CDB" w14:textId="77777777" w:rsidR="003454DD" w:rsidRPr="0026702F" w:rsidRDefault="003454DD">
      <w:pPr>
        <w:rPr>
          <w:rFonts w:ascii="Calibri" w:hAnsi="Calibri" w:cs="Calibri"/>
          <w:b/>
          <w:color w:val="auto"/>
          <w:sz w:val="22"/>
          <w:szCs w:val="22"/>
        </w:rPr>
      </w:pPr>
    </w:p>
    <w:p w14:paraId="2BE3F24A" w14:textId="77777777" w:rsidR="00C267E4" w:rsidRPr="0026702F" w:rsidRDefault="00C267E4">
      <w:pPr>
        <w:rPr>
          <w:rFonts w:ascii="Calibri" w:hAnsi="Calibri" w:cs="Calibri"/>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454DD" w:rsidRPr="003B608D" w14:paraId="2E6A5FA9" w14:textId="77777777" w:rsidTr="007B550F">
        <w:trPr>
          <w:trHeight w:val="1434"/>
        </w:trPr>
        <w:tc>
          <w:tcPr>
            <w:tcW w:w="9464" w:type="dxa"/>
            <w:vAlign w:val="center"/>
          </w:tcPr>
          <w:p w14:paraId="2D1DB7FD" w14:textId="7C7FEF33" w:rsidR="007B550F" w:rsidRDefault="007B550F" w:rsidP="007B550F">
            <w:pPr>
              <w:pStyle w:val="Heading6"/>
              <w:rPr>
                <w:rFonts w:ascii="Calibri" w:hAnsi="Calibri" w:cs="Calibri"/>
                <w:b/>
                <w:sz w:val="36"/>
                <w:szCs w:val="36"/>
                <w:lang w:val="fr-FR"/>
              </w:rPr>
            </w:pPr>
            <w:r>
              <w:rPr>
                <w:rFonts w:ascii="Calibri" w:hAnsi="Calibri" w:cs="Calibri"/>
                <w:b/>
                <w:sz w:val="36"/>
                <w:szCs w:val="36"/>
                <w:lang w:val="fr-FR"/>
              </w:rPr>
              <w:t>Formulaire</w:t>
            </w:r>
          </w:p>
          <w:p w14:paraId="682828CB" w14:textId="77777777" w:rsidR="003454DD" w:rsidRPr="00F76018" w:rsidRDefault="00F76018" w:rsidP="007B550F">
            <w:pPr>
              <w:pStyle w:val="Heading6"/>
              <w:rPr>
                <w:rFonts w:ascii="Calibri" w:hAnsi="Calibri" w:cs="Calibri"/>
                <w:b/>
                <w:sz w:val="36"/>
                <w:szCs w:val="36"/>
                <w:lang w:val="fr-FR"/>
              </w:rPr>
            </w:pPr>
            <w:r w:rsidRPr="00F76018">
              <w:rPr>
                <w:rFonts w:ascii="Calibri" w:hAnsi="Calibri" w:cs="Calibri"/>
                <w:b/>
                <w:sz w:val="36"/>
                <w:szCs w:val="36"/>
                <w:lang w:val="fr-FR"/>
              </w:rPr>
              <w:t xml:space="preserve">AMM </w:t>
            </w:r>
            <w:r w:rsidR="009320C3">
              <w:rPr>
                <w:rFonts w:ascii="Calibri" w:hAnsi="Calibri" w:cs="Calibri"/>
                <w:b/>
                <w:sz w:val="36"/>
                <w:szCs w:val="36"/>
                <w:lang w:val="fr-FR"/>
              </w:rPr>
              <w:t xml:space="preserve">- </w:t>
            </w:r>
            <w:r w:rsidRPr="00F76018">
              <w:rPr>
                <w:rFonts w:ascii="Calibri" w:hAnsi="Calibri" w:cs="Calibri"/>
                <w:b/>
                <w:sz w:val="36"/>
                <w:szCs w:val="36"/>
                <w:lang w:val="fr-FR"/>
              </w:rPr>
              <w:t>VARIATION</w:t>
            </w:r>
            <w:r w:rsidR="00BC51E9" w:rsidRPr="00F76018">
              <w:rPr>
                <w:rFonts w:ascii="Calibri" w:hAnsi="Calibri" w:cs="Calibri"/>
                <w:b/>
                <w:sz w:val="36"/>
                <w:szCs w:val="36"/>
                <w:lang w:val="fr-FR"/>
              </w:rPr>
              <w:t xml:space="preserve"> </w:t>
            </w:r>
            <w:r w:rsidR="003B608D" w:rsidRPr="00F76018">
              <w:rPr>
                <w:rFonts w:ascii="Calibri" w:hAnsi="Calibri" w:cs="Calibri"/>
                <w:b/>
                <w:sz w:val="36"/>
                <w:szCs w:val="36"/>
                <w:lang w:val="fr-FR"/>
              </w:rPr>
              <w:t xml:space="preserve">TYPE </w:t>
            </w:r>
            <w:r w:rsidR="00757007" w:rsidRPr="00F76018">
              <w:rPr>
                <w:rFonts w:ascii="Calibri" w:hAnsi="Calibri" w:cs="Calibri"/>
                <w:b/>
                <w:sz w:val="36"/>
                <w:szCs w:val="36"/>
                <w:lang w:val="fr-FR"/>
              </w:rPr>
              <w:t>I</w:t>
            </w:r>
            <w:r w:rsidR="00144757" w:rsidRPr="00F76018">
              <w:rPr>
                <w:rFonts w:ascii="Calibri" w:hAnsi="Calibri" w:cs="Calibri"/>
                <w:b/>
                <w:sz w:val="36"/>
                <w:szCs w:val="36"/>
                <w:lang w:val="fr-FR"/>
              </w:rPr>
              <w:t>I</w:t>
            </w:r>
          </w:p>
          <w:p w14:paraId="67B1E350" w14:textId="66E5E237" w:rsidR="00C92E41" w:rsidRPr="00C92E41" w:rsidRDefault="00144757" w:rsidP="007B550F">
            <w:pPr>
              <w:jc w:val="center"/>
              <w:rPr>
                <w:lang w:val="fr-FR"/>
              </w:rPr>
            </w:pPr>
            <w:r w:rsidRPr="00144757">
              <w:rPr>
                <w:rFonts w:ascii="Calibri" w:hAnsi="Calibri" w:cs="Calibri"/>
                <w:color w:val="auto"/>
                <w:sz w:val="28"/>
                <w:szCs w:val="28"/>
                <w:lang w:val="fr-FR"/>
              </w:rPr>
              <w:t>" Prior Authori</w:t>
            </w:r>
            <w:r w:rsidR="00B14A1F">
              <w:rPr>
                <w:rFonts w:ascii="Calibri" w:hAnsi="Calibri" w:cs="Calibri"/>
                <w:color w:val="auto"/>
                <w:sz w:val="28"/>
                <w:szCs w:val="28"/>
                <w:lang w:val="fr-FR"/>
              </w:rPr>
              <w:t>s</w:t>
            </w:r>
            <w:r w:rsidRPr="00144757">
              <w:rPr>
                <w:rFonts w:ascii="Calibri" w:hAnsi="Calibri" w:cs="Calibri"/>
                <w:color w:val="auto"/>
                <w:sz w:val="28"/>
                <w:szCs w:val="28"/>
                <w:lang w:val="fr-FR"/>
              </w:rPr>
              <w:t>ation " Procédure</w:t>
            </w:r>
          </w:p>
        </w:tc>
      </w:tr>
    </w:tbl>
    <w:p w14:paraId="7C584A54" w14:textId="56C86566" w:rsidR="003454DD" w:rsidRDefault="003454DD">
      <w:pPr>
        <w:rPr>
          <w:color w:val="auto"/>
          <w:sz w:val="24"/>
          <w:lang w:val="fr-FR"/>
        </w:rPr>
      </w:pPr>
    </w:p>
    <w:p w14:paraId="48DE9288" w14:textId="77777777" w:rsidR="00C267E4" w:rsidRPr="009A61BB" w:rsidRDefault="00C267E4" w:rsidP="00C267E4">
      <w:pPr>
        <w:jc w:val="both"/>
        <w:rPr>
          <w:rFonts w:ascii="Calibri" w:hAnsi="Calibri" w:cs="Calibri"/>
          <w:b/>
          <w:i/>
          <w:color w:val="auto"/>
          <w:sz w:val="18"/>
          <w:szCs w:val="18"/>
          <w:lang w:val="fr-FR"/>
        </w:rPr>
      </w:pPr>
      <w:r w:rsidRPr="009A61BB">
        <w:rPr>
          <w:rFonts w:ascii="Calibri" w:hAnsi="Calibri" w:cs="Calibri"/>
          <w:b/>
          <w:i/>
          <w:color w:val="auto"/>
          <w:sz w:val="18"/>
          <w:szCs w:val="18"/>
          <w:lang w:val="fr-FR"/>
        </w:rPr>
        <w:t>Remarques :</w:t>
      </w:r>
    </w:p>
    <w:p w14:paraId="1DA85043" w14:textId="1F22D0F8" w:rsidR="00C267E4" w:rsidRDefault="00C267E4" w:rsidP="00C267E4">
      <w:pPr>
        <w:jc w:val="both"/>
        <w:rPr>
          <w:rFonts w:ascii="Calibri" w:hAnsi="Calibri" w:cs="Calibri"/>
          <w:i/>
          <w:color w:val="auto"/>
          <w:sz w:val="18"/>
          <w:szCs w:val="18"/>
          <w:lang w:val="fr-FR"/>
        </w:rPr>
      </w:pPr>
      <w:r w:rsidRPr="00F01A2C">
        <w:rPr>
          <w:rFonts w:ascii="Calibri" w:hAnsi="Calibri" w:cs="Calibri"/>
          <w:i/>
          <w:color w:val="auto"/>
          <w:sz w:val="18"/>
          <w:szCs w:val="18"/>
          <w:lang w:val="fr-FR"/>
        </w:rPr>
        <w:t>Le présent formulaire est à envoyer pour toute modification du dossier d’AMM d’un médicament, non seulement pour les procédures nationales mais également pour les procédures décentralisées</w:t>
      </w:r>
      <w:r>
        <w:rPr>
          <w:rFonts w:ascii="Calibri" w:hAnsi="Calibri" w:cs="Calibri"/>
          <w:i/>
          <w:color w:val="auto"/>
          <w:sz w:val="18"/>
          <w:szCs w:val="18"/>
          <w:lang w:val="fr-FR"/>
        </w:rPr>
        <w:t>.</w:t>
      </w:r>
    </w:p>
    <w:p w14:paraId="5D1BE08C" w14:textId="77777777" w:rsidR="00C267E4" w:rsidRDefault="00C267E4" w:rsidP="00C267E4">
      <w:pPr>
        <w:jc w:val="both"/>
        <w:rPr>
          <w:rFonts w:ascii="Calibri" w:hAnsi="Calibri" w:cs="Calibri"/>
          <w:i/>
          <w:color w:val="auto"/>
          <w:sz w:val="18"/>
          <w:szCs w:val="18"/>
          <w:lang w:val="fr-FR"/>
        </w:rPr>
      </w:pPr>
      <w:r w:rsidRPr="009A61BB">
        <w:rPr>
          <w:rFonts w:ascii="Calibri" w:hAnsi="Calibri" w:cs="Calibri"/>
          <w:i/>
          <w:color w:val="auto"/>
          <w:sz w:val="18"/>
          <w:szCs w:val="18"/>
          <w:lang w:val="fr-FR"/>
        </w:rPr>
        <w:t>Le formulaire ne sera envoyé qu’après finalisation de la procédure lorsqu’il s’agit d’une DCP ou MRP. Lorsqu’il s’agit d’une procédure nationale, le formulaire et les documents justificatifs ne seront envoyés qu’après approbation par les autorités du pays de provenance.</w:t>
      </w:r>
    </w:p>
    <w:p w14:paraId="11823C45" w14:textId="43D838B7" w:rsidR="00C267E4" w:rsidRDefault="00C267E4" w:rsidP="00C267E4">
      <w:pPr>
        <w:jc w:val="both"/>
        <w:rPr>
          <w:rFonts w:ascii="Calibri" w:hAnsi="Calibri" w:cs="Calibri"/>
          <w:i/>
          <w:color w:val="auto"/>
          <w:sz w:val="18"/>
          <w:szCs w:val="18"/>
          <w:lang w:val="fr-FR"/>
        </w:rPr>
      </w:pPr>
      <w:r w:rsidRPr="00F01A2C">
        <w:rPr>
          <w:rFonts w:ascii="Calibri" w:hAnsi="Calibri" w:cs="Calibri"/>
          <w:i/>
          <w:color w:val="auto"/>
          <w:sz w:val="18"/>
          <w:szCs w:val="18"/>
          <w:lang w:val="fr-FR"/>
        </w:rPr>
        <w:t>Les formulaires incomplets seront renvoyés.</w:t>
      </w:r>
    </w:p>
    <w:p w14:paraId="46000352" w14:textId="77777777" w:rsidR="00B8539F" w:rsidRDefault="00B8539F" w:rsidP="00C267E4">
      <w:pPr>
        <w:jc w:val="both"/>
        <w:rPr>
          <w:rFonts w:ascii="Calibri" w:hAnsi="Calibri" w:cs="Calibri"/>
          <w:i/>
          <w:color w:val="auto"/>
          <w:sz w:val="18"/>
          <w:szCs w:val="18"/>
          <w:lang w:val="fr-FR"/>
        </w:rPr>
      </w:pPr>
    </w:p>
    <w:p w14:paraId="60E6EE0B" w14:textId="0977ACCC" w:rsidR="00C267E4" w:rsidRPr="003B608D" w:rsidRDefault="00C267E4" w:rsidP="00C267E4">
      <w:pPr>
        <w:rPr>
          <w:color w:val="auto"/>
          <w:sz w:val="24"/>
          <w:lang w:val="fr-FR"/>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03"/>
        <w:gridCol w:w="4961"/>
      </w:tblGrid>
      <w:tr w:rsidR="003454DD" w:rsidRPr="0026702F" w14:paraId="00FFA24E" w14:textId="77777777" w:rsidTr="001F2EC5">
        <w:trPr>
          <w:trHeight w:val="454"/>
        </w:trPr>
        <w:tc>
          <w:tcPr>
            <w:tcW w:w="4503" w:type="dxa"/>
            <w:tcBorders>
              <w:top w:val="nil"/>
              <w:left w:val="nil"/>
              <w:bottom w:val="nil"/>
              <w:right w:val="nil"/>
            </w:tcBorders>
          </w:tcPr>
          <w:p w14:paraId="6228792A" w14:textId="77777777" w:rsidR="003454DD" w:rsidRPr="0026702F" w:rsidRDefault="003454DD">
            <w:pPr>
              <w:rPr>
                <w:rFonts w:ascii="Calibri" w:hAnsi="Calibri" w:cs="Calibri"/>
                <w:color w:val="auto"/>
                <w:sz w:val="22"/>
                <w:szCs w:val="22"/>
                <w:lang w:val="fr-LU"/>
              </w:rPr>
            </w:pPr>
            <w:r w:rsidRPr="0026702F">
              <w:rPr>
                <w:rFonts w:ascii="Calibri" w:hAnsi="Calibri" w:cs="Calibri"/>
                <w:color w:val="auto"/>
                <w:sz w:val="22"/>
                <w:szCs w:val="22"/>
                <w:lang w:val="fr-LU"/>
              </w:rPr>
              <w:t>Dénomination du médicament</w:t>
            </w:r>
          </w:p>
          <w:p w14:paraId="45BD3BD1" w14:textId="77777777" w:rsidR="00757007" w:rsidRPr="0026702F" w:rsidRDefault="00757007">
            <w:pPr>
              <w:rPr>
                <w:rFonts w:ascii="Calibri" w:hAnsi="Calibri" w:cs="Calibri"/>
                <w:color w:val="auto"/>
                <w:sz w:val="22"/>
                <w:szCs w:val="22"/>
                <w:lang w:val="fr-LU"/>
              </w:rPr>
            </w:pPr>
          </w:p>
        </w:tc>
        <w:tc>
          <w:tcPr>
            <w:tcW w:w="4961" w:type="dxa"/>
            <w:tcBorders>
              <w:left w:val="single" w:sz="12" w:space="0" w:color="auto"/>
            </w:tcBorders>
          </w:tcPr>
          <w:p w14:paraId="07AC8890" w14:textId="77777777" w:rsidR="003454DD" w:rsidRPr="0026702F" w:rsidRDefault="003454DD">
            <w:pPr>
              <w:rPr>
                <w:rFonts w:ascii="Calibri" w:hAnsi="Calibri" w:cs="Calibri"/>
                <w:color w:val="auto"/>
                <w:sz w:val="22"/>
                <w:szCs w:val="22"/>
                <w:lang w:val="fr-LU"/>
              </w:rPr>
            </w:pPr>
          </w:p>
        </w:tc>
      </w:tr>
      <w:tr w:rsidR="003454DD" w:rsidRPr="0026702F" w14:paraId="26572183" w14:textId="77777777" w:rsidTr="001F2EC5">
        <w:trPr>
          <w:trHeight w:val="454"/>
        </w:trPr>
        <w:tc>
          <w:tcPr>
            <w:tcW w:w="4503" w:type="dxa"/>
            <w:tcBorders>
              <w:top w:val="nil"/>
              <w:left w:val="nil"/>
              <w:bottom w:val="nil"/>
              <w:right w:val="nil"/>
            </w:tcBorders>
          </w:tcPr>
          <w:p w14:paraId="6A024155" w14:textId="77777777" w:rsidR="003454DD" w:rsidRPr="0026702F" w:rsidRDefault="003454DD">
            <w:pPr>
              <w:rPr>
                <w:rFonts w:ascii="Calibri" w:hAnsi="Calibri" w:cs="Calibri"/>
                <w:color w:val="auto"/>
                <w:sz w:val="22"/>
                <w:szCs w:val="22"/>
                <w:lang w:val="fr-LU"/>
              </w:rPr>
            </w:pPr>
            <w:r w:rsidRPr="0026702F">
              <w:rPr>
                <w:rFonts w:ascii="Calibri" w:hAnsi="Calibri" w:cs="Calibri"/>
                <w:color w:val="auto"/>
                <w:sz w:val="22"/>
                <w:szCs w:val="22"/>
                <w:lang w:val="fr-LU"/>
              </w:rPr>
              <w:t>Forme pharmaceutique et dosage</w:t>
            </w:r>
          </w:p>
        </w:tc>
        <w:tc>
          <w:tcPr>
            <w:tcW w:w="4961" w:type="dxa"/>
            <w:tcBorders>
              <w:left w:val="single" w:sz="12" w:space="0" w:color="auto"/>
            </w:tcBorders>
          </w:tcPr>
          <w:p w14:paraId="73914028" w14:textId="77777777" w:rsidR="005A62C6" w:rsidRPr="0026702F" w:rsidRDefault="005A62C6">
            <w:pPr>
              <w:rPr>
                <w:rFonts w:ascii="Calibri" w:hAnsi="Calibri" w:cs="Calibri"/>
                <w:color w:val="auto"/>
                <w:sz w:val="22"/>
                <w:szCs w:val="22"/>
                <w:lang w:val="fr-LU"/>
              </w:rPr>
            </w:pPr>
          </w:p>
        </w:tc>
      </w:tr>
      <w:tr w:rsidR="00235BC4" w:rsidRPr="0026702F" w14:paraId="3BAB7259" w14:textId="77777777" w:rsidTr="001F2EC5">
        <w:trPr>
          <w:trHeight w:val="454"/>
        </w:trPr>
        <w:tc>
          <w:tcPr>
            <w:tcW w:w="4503" w:type="dxa"/>
            <w:tcBorders>
              <w:top w:val="nil"/>
              <w:left w:val="nil"/>
              <w:bottom w:val="nil"/>
              <w:right w:val="nil"/>
            </w:tcBorders>
          </w:tcPr>
          <w:p w14:paraId="16D935CB" w14:textId="45BFBBB2" w:rsidR="00235BC4" w:rsidRPr="0026702F" w:rsidRDefault="00235BC4">
            <w:pPr>
              <w:rPr>
                <w:rFonts w:ascii="Calibri" w:hAnsi="Calibri" w:cs="Calibri"/>
                <w:color w:val="auto"/>
                <w:sz w:val="22"/>
                <w:szCs w:val="22"/>
                <w:lang w:val="fr-LU"/>
              </w:rPr>
            </w:pPr>
            <w:r>
              <w:rPr>
                <w:rFonts w:ascii="Calibri" w:hAnsi="Calibri" w:cs="Calibri"/>
                <w:color w:val="auto"/>
                <w:sz w:val="22"/>
                <w:szCs w:val="22"/>
                <w:lang w:val="fr-LU"/>
              </w:rPr>
              <w:t>Titulaire d’AMM</w:t>
            </w:r>
          </w:p>
        </w:tc>
        <w:tc>
          <w:tcPr>
            <w:tcW w:w="4961" w:type="dxa"/>
            <w:tcBorders>
              <w:left w:val="single" w:sz="12" w:space="0" w:color="auto"/>
            </w:tcBorders>
          </w:tcPr>
          <w:p w14:paraId="25F17893" w14:textId="77777777" w:rsidR="00235BC4" w:rsidRPr="0026702F" w:rsidRDefault="00235BC4">
            <w:pPr>
              <w:rPr>
                <w:rFonts w:ascii="Calibri" w:hAnsi="Calibri" w:cs="Calibri"/>
                <w:color w:val="auto"/>
                <w:sz w:val="22"/>
                <w:szCs w:val="22"/>
                <w:lang w:val="fr-LU"/>
              </w:rPr>
            </w:pPr>
          </w:p>
        </w:tc>
      </w:tr>
      <w:tr w:rsidR="003454DD" w:rsidRPr="00B14A1F" w14:paraId="4691DABB" w14:textId="77777777" w:rsidTr="001F2EC5">
        <w:trPr>
          <w:trHeight w:val="454"/>
        </w:trPr>
        <w:tc>
          <w:tcPr>
            <w:tcW w:w="4503" w:type="dxa"/>
            <w:tcBorders>
              <w:top w:val="nil"/>
              <w:left w:val="nil"/>
              <w:bottom w:val="nil"/>
              <w:right w:val="nil"/>
            </w:tcBorders>
          </w:tcPr>
          <w:p w14:paraId="6243B2ED" w14:textId="77777777" w:rsidR="003454DD" w:rsidRDefault="003454DD">
            <w:pPr>
              <w:rPr>
                <w:rFonts w:ascii="Calibri" w:hAnsi="Calibri" w:cs="Calibri"/>
                <w:color w:val="auto"/>
                <w:sz w:val="22"/>
                <w:szCs w:val="22"/>
                <w:lang w:val="fr-LU"/>
              </w:rPr>
            </w:pPr>
            <w:r w:rsidRPr="0026702F">
              <w:rPr>
                <w:rFonts w:ascii="Calibri" w:hAnsi="Calibri" w:cs="Calibri"/>
                <w:color w:val="auto"/>
                <w:sz w:val="22"/>
                <w:szCs w:val="22"/>
                <w:lang w:val="fr-LU"/>
              </w:rPr>
              <w:t>Numéro d’A.M.M.</w:t>
            </w:r>
          </w:p>
          <w:p w14:paraId="072A56B5" w14:textId="77777777" w:rsidR="005A62C6" w:rsidRDefault="005A62C6">
            <w:pPr>
              <w:rPr>
                <w:rFonts w:ascii="Calibri" w:hAnsi="Calibri" w:cs="Calibri"/>
                <w:color w:val="auto"/>
                <w:sz w:val="22"/>
                <w:szCs w:val="22"/>
                <w:lang w:val="fr-LU"/>
              </w:rPr>
            </w:pPr>
            <w:r>
              <w:rPr>
                <w:rFonts w:ascii="Calibri" w:hAnsi="Calibri" w:cs="Calibri"/>
                <w:color w:val="auto"/>
                <w:sz w:val="22"/>
                <w:szCs w:val="22"/>
                <w:lang w:val="fr-LU"/>
              </w:rPr>
              <w:t>(10 chiffres)</w:t>
            </w:r>
          </w:p>
          <w:p w14:paraId="06A7A6FA" w14:textId="594DE709" w:rsidR="005A62C6" w:rsidRPr="0026702F" w:rsidRDefault="005A62C6">
            <w:pPr>
              <w:rPr>
                <w:rFonts w:ascii="Calibri" w:hAnsi="Calibri" w:cs="Calibri"/>
                <w:color w:val="auto"/>
                <w:sz w:val="22"/>
                <w:szCs w:val="22"/>
                <w:lang w:val="fr-LU"/>
              </w:rPr>
            </w:pPr>
          </w:p>
        </w:tc>
        <w:tc>
          <w:tcPr>
            <w:tcW w:w="4961" w:type="dxa"/>
            <w:tcBorders>
              <w:left w:val="single" w:sz="12" w:space="0" w:color="auto"/>
            </w:tcBorders>
          </w:tcPr>
          <w:p w14:paraId="68BD7080" w14:textId="77777777" w:rsidR="005A62C6" w:rsidRPr="0026702F" w:rsidRDefault="005A62C6">
            <w:pPr>
              <w:rPr>
                <w:rFonts w:ascii="Calibri" w:hAnsi="Calibri" w:cs="Calibri"/>
                <w:color w:val="auto"/>
                <w:sz w:val="22"/>
                <w:szCs w:val="22"/>
                <w:lang w:val="fr-LU"/>
              </w:rPr>
            </w:pPr>
          </w:p>
        </w:tc>
      </w:tr>
      <w:tr w:rsidR="003454DD" w:rsidRPr="00B14A1F" w14:paraId="7C929A5E" w14:textId="77777777" w:rsidTr="001F2EC5">
        <w:trPr>
          <w:trHeight w:val="454"/>
        </w:trPr>
        <w:tc>
          <w:tcPr>
            <w:tcW w:w="4503" w:type="dxa"/>
            <w:tcBorders>
              <w:top w:val="nil"/>
              <w:left w:val="nil"/>
              <w:bottom w:val="nil"/>
              <w:right w:val="nil"/>
            </w:tcBorders>
          </w:tcPr>
          <w:p w14:paraId="6E1F1027" w14:textId="15B77763" w:rsidR="003454DD" w:rsidRDefault="003454DD">
            <w:pPr>
              <w:rPr>
                <w:rFonts w:ascii="Calibri" w:hAnsi="Calibri" w:cs="Calibri"/>
                <w:color w:val="auto"/>
                <w:sz w:val="22"/>
                <w:szCs w:val="22"/>
                <w:lang w:val="fr-LU"/>
              </w:rPr>
            </w:pPr>
            <w:r w:rsidRPr="0026702F">
              <w:rPr>
                <w:rFonts w:ascii="Calibri" w:hAnsi="Calibri" w:cs="Calibri"/>
                <w:color w:val="auto"/>
                <w:sz w:val="22"/>
                <w:szCs w:val="22"/>
                <w:lang w:val="fr-LU"/>
              </w:rPr>
              <w:t xml:space="preserve">Numéro(s) </w:t>
            </w:r>
            <w:r w:rsidR="00411886" w:rsidRPr="0026702F">
              <w:rPr>
                <w:rFonts w:ascii="Calibri" w:hAnsi="Calibri" w:cs="Calibri"/>
                <w:color w:val="auto"/>
                <w:sz w:val="22"/>
                <w:szCs w:val="22"/>
                <w:lang w:val="fr-LU"/>
              </w:rPr>
              <w:t>national(</w:t>
            </w:r>
            <w:r w:rsidRPr="0026702F">
              <w:rPr>
                <w:rFonts w:ascii="Calibri" w:hAnsi="Calibri" w:cs="Calibri"/>
                <w:color w:val="auto"/>
                <w:sz w:val="22"/>
                <w:szCs w:val="22"/>
                <w:lang w:val="fr-LU"/>
              </w:rPr>
              <w:t xml:space="preserve">aux) </w:t>
            </w:r>
            <w:r w:rsidR="000E65CF">
              <w:rPr>
                <w:rFonts w:ascii="Calibri" w:hAnsi="Calibri" w:cs="Calibri"/>
                <w:color w:val="auto"/>
                <w:sz w:val="22"/>
                <w:szCs w:val="22"/>
                <w:lang w:val="fr-LU"/>
              </w:rPr>
              <w:t xml:space="preserve">(7 chiffres) </w:t>
            </w:r>
            <w:r w:rsidRPr="0026702F">
              <w:rPr>
                <w:rFonts w:ascii="Calibri" w:hAnsi="Calibri" w:cs="Calibri"/>
                <w:color w:val="auto"/>
                <w:sz w:val="22"/>
                <w:szCs w:val="22"/>
                <w:lang w:val="fr-LU"/>
              </w:rPr>
              <w:t>et présentations</w:t>
            </w:r>
          </w:p>
          <w:p w14:paraId="648117EA" w14:textId="3A6BDAC5" w:rsidR="005A62C6" w:rsidRPr="0026702F" w:rsidRDefault="005A62C6">
            <w:pPr>
              <w:rPr>
                <w:rFonts w:ascii="Calibri" w:hAnsi="Calibri" w:cs="Calibri"/>
                <w:color w:val="auto"/>
                <w:sz w:val="22"/>
                <w:szCs w:val="22"/>
                <w:lang w:val="fr-LU"/>
              </w:rPr>
            </w:pPr>
          </w:p>
        </w:tc>
        <w:tc>
          <w:tcPr>
            <w:tcW w:w="4961" w:type="dxa"/>
            <w:tcBorders>
              <w:left w:val="single" w:sz="12" w:space="0" w:color="auto"/>
            </w:tcBorders>
          </w:tcPr>
          <w:p w14:paraId="477F5FFF" w14:textId="605794E2" w:rsidR="003454DD" w:rsidRPr="0026702F" w:rsidRDefault="003454DD">
            <w:pPr>
              <w:rPr>
                <w:rFonts w:ascii="Calibri" w:hAnsi="Calibri" w:cs="Calibri"/>
                <w:color w:val="auto"/>
                <w:sz w:val="22"/>
                <w:szCs w:val="22"/>
                <w:lang w:val="fr-LU"/>
              </w:rPr>
            </w:pPr>
          </w:p>
        </w:tc>
      </w:tr>
      <w:tr w:rsidR="000E65CF" w:rsidRPr="00B14A1F" w14:paraId="37F34397" w14:textId="77777777" w:rsidTr="00C267E4">
        <w:trPr>
          <w:trHeight w:val="454"/>
        </w:trPr>
        <w:tc>
          <w:tcPr>
            <w:tcW w:w="4503" w:type="dxa"/>
            <w:tcBorders>
              <w:top w:val="nil"/>
              <w:left w:val="nil"/>
              <w:bottom w:val="nil"/>
              <w:right w:val="nil"/>
            </w:tcBorders>
          </w:tcPr>
          <w:p w14:paraId="38DFD867" w14:textId="197701A1" w:rsidR="000E65CF" w:rsidRPr="0026702F" w:rsidRDefault="000E65CF">
            <w:pPr>
              <w:rPr>
                <w:rFonts w:ascii="Calibri" w:hAnsi="Calibri" w:cs="Calibri"/>
                <w:color w:val="auto"/>
                <w:sz w:val="22"/>
                <w:szCs w:val="22"/>
                <w:lang w:val="fr-LU"/>
              </w:rPr>
            </w:pPr>
            <w:r>
              <w:rPr>
                <w:rFonts w:ascii="Calibri" w:hAnsi="Calibri" w:cs="Calibri"/>
                <w:color w:val="auto"/>
                <w:sz w:val="22"/>
                <w:szCs w:val="22"/>
                <w:lang w:val="fr-LU"/>
              </w:rPr>
              <w:t>Type de procédure</w:t>
            </w:r>
          </w:p>
        </w:tc>
        <w:tc>
          <w:tcPr>
            <w:tcW w:w="4961" w:type="dxa"/>
            <w:tcBorders>
              <w:left w:val="single" w:sz="12" w:space="0" w:color="auto"/>
            </w:tcBorders>
          </w:tcPr>
          <w:p w14:paraId="7E7DB770" w14:textId="4F4046D1" w:rsidR="000E65CF" w:rsidRPr="0026702F" w:rsidRDefault="000E65CF">
            <w:pPr>
              <w:rPr>
                <w:rFonts w:ascii="Calibri" w:hAnsi="Calibri" w:cs="Calibri"/>
                <w:color w:val="auto"/>
                <w:sz w:val="22"/>
                <w:szCs w:val="22"/>
                <w:lang w:val="fr-LU"/>
              </w:rPr>
            </w:pPr>
            <w:r w:rsidRPr="0025084E">
              <w:rPr>
                <w:rFonts w:ascii="Calibri" w:hAnsi="Calibri" w:cs="Calibri"/>
                <w:color w:val="auto"/>
                <w:sz w:val="22"/>
                <w:szCs w:val="22"/>
                <w:lang w:val="fr-LU"/>
              </w:rPr>
              <w:t xml:space="preserve">Procédure nationale </w:t>
            </w:r>
            <w:sdt>
              <w:sdtPr>
                <w:rPr>
                  <w:rFonts w:ascii="Calibri" w:hAnsi="Calibri" w:cs="Calibri"/>
                  <w:color w:val="auto"/>
                  <w:sz w:val="22"/>
                  <w:szCs w:val="22"/>
                  <w:lang w:val="fr-LU"/>
                </w:rPr>
                <w:id w:val="2027292508"/>
                <w14:checkbox>
                  <w14:checked w14:val="0"/>
                  <w14:checkedState w14:val="2612" w14:font="MS Gothic"/>
                  <w14:uncheckedState w14:val="2610" w14:font="MS Gothic"/>
                </w14:checkbox>
              </w:sdtPr>
              <w:sdtContent>
                <w:r w:rsidR="00D033F1">
                  <w:rPr>
                    <w:rFonts w:ascii="MS Gothic" w:eastAsia="MS Gothic" w:hAnsi="MS Gothic" w:cs="Calibri" w:hint="eastAsia"/>
                    <w:color w:val="auto"/>
                    <w:sz w:val="22"/>
                    <w:szCs w:val="22"/>
                    <w:lang w:val="fr-LU"/>
                  </w:rPr>
                  <w:t>☐</w:t>
                </w:r>
              </w:sdtContent>
            </w:sdt>
            <w:r w:rsidRPr="0025084E">
              <w:rPr>
                <w:rFonts w:ascii="Calibri" w:hAnsi="Calibri" w:cs="Calibri"/>
                <w:color w:val="auto"/>
                <w:sz w:val="22"/>
                <w:szCs w:val="22"/>
                <w:lang w:val="fr-LU"/>
              </w:rPr>
              <w:t xml:space="preserve">  ou MRP </w:t>
            </w:r>
            <w:sdt>
              <w:sdtPr>
                <w:rPr>
                  <w:rFonts w:ascii="Calibri" w:hAnsi="Calibri" w:cs="Calibri"/>
                  <w:color w:val="auto"/>
                  <w:sz w:val="22"/>
                  <w:szCs w:val="22"/>
                  <w:lang w:val="fr-LU"/>
                </w:rPr>
                <w:id w:val="1722478991"/>
                <w14:checkbox>
                  <w14:checked w14:val="0"/>
                  <w14:checkedState w14:val="2612" w14:font="MS Gothic"/>
                  <w14:uncheckedState w14:val="2610" w14:font="MS Gothic"/>
                </w14:checkbox>
              </w:sdtPr>
              <w:sdtContent>
                <w:r w:rsidR="00D033F1">
                  <w:rPr>
                    <w:rFonts w:ascii="MS Gothic" w:eastAsia="MS Gothic" w:hAnsi="MS Gothic" w:cs="Calibri" w:hint="eastAsia"/>
                    <w:color w:val="auto"/>
                    <w:sz w:val="22"/>
                    <w:szCs w:val="22"/>
                    <w:lang w:val="fr-LU"/>
                  </w:rPr>
                  <w:t>☐</w:t>
                </w:r>
              </w:sdtContent>
            </w:sdt>
            <w:r w:rsidRPr="0025084E">
              <w:rPr>
                <w:rFonts w:ascii="Calibri" w:hAnsi="Calibri" w:cs="Calibri"/>
                <w:color w:val="auto"/>
                <w:sz w:val="22"/>
                <w:szCs w:val="22"/>
                <w:lang w:val="fr-LU"/>
              </w:rPr>
              <w:t xml:space="preserve"> ou DCP </w:t>
            </w:r>
            <w:sdt>
              <w:sdtPr>
                <w:rPr>
                  <w:rFonts w:ascii="Calibri" w:hAnsi="Calibri" w:cs="Calibri"/>
                  <w:color w:val="auto"/>
                  <w:sz w:val="22"/>
                  <w:szCs w:val="22"/>
                  <w:lang w:val="fr-LU"/>
                </w:rPr>
                <w:id w:val="514885949"/>
                <w14:checkbox>
                  <w14:checked w14:val="0"/>
                  <w14:checkedState w14:val="2612" w14:font="MS Gothic"/>
                  <w14:uncheckedState w14:val="2610" w14:font="MS Gothic"/>
                </w14:checkbox>
              </w:sdtPr>
              <w:sdtContent>
                <w:r w:rsidR="00D033F1">
                  <w:rPr>
                    <w:rFonts w:ascii="MS Gothic" w:eastAsia="MS Gothic" w:hAnsi="MS Gothic" w:cs="Calibri" w:hint="eastAsia"/>
                    <w:color w:val="auto"/>
                    <w:sz w:val="22"/>
                    <w:szCs w:val="22"/>
                    <w:lang w:val="fr-LU"/>
                  </w:rPr>
                  <w:t>☐</w:t>
                </w:r>
              </w:sdtContent>
            </w:sdt>
          </w:p>
        </w:tc>
      </w:tr>
      <w:tr w:rsidR="003454DD" w:rsidRPr="00B14A1F" w14:paraId="27EF0508" w14:textId="77777777" w:rsidTr="001F2EC5">
        <w:trPr>
          <w:trHeight w:val="454"/>
        </w:trPr>
        <w:tc>
          <w:tcPr>
            <w:tcW w:w="4503" w:type="dxa"/>
            <w:tcBorders>
              <w:top w:val="nil"/>
              <w:left w:val="nil"/>
              <w:bottom w:val="nil"/>
              <w:right w:val="nil"/>
            </w:tcBorders>
          </w:tcPr>
          <w:p w14:paraId="5AB2AF9F" w14:textId="77777777" w:rsidR="000E65CF" w:rsidRDefault="000E65CF">
            <w:pPr>
              <w:rPr>
                <w:rFonts w:ascii="Calibri" w:hAnsi="Calibri" w:cs="Calibri"/>
                <w:color w:val="auto"/>
                <w:sz w:val="22"/>
                <w:szCs w:val="22"/>
                <w:lang w:val="fr-LU"/>
              </w:rPr>
            </w:pPr>
          </w:p>
          <w:p w14:paraId="39B41D62" w14:textId="36A45DE3" w:rsidR="005A62C6" w:rsidRPr="00C267E4" w:rsidRDefault="00616AD4">
            <w:pPr>
              <w:rPr>
                <w:rFonts w:ascii="Calibri" w:hAnsi="Calibri" w:cs="Calibri"/>
                <w:color w:val="auto"/>
                <w:sz w:val="22"/>
                <w:szCs w:val="22"/>
                <w:lang w:val="fr-LU"/>
              </w:rPr>
            </w:pPr>
            <w:r w:rsidRPr="00C267E4">
              <w:rPr>
                <w:rFonts w:ascii="Calibri" w:hAnsi="Calibri" w:cs="Calibri"/>
                <w:color w:val="auto"/>
                <w:sz w:val="22"/>
                <w:szCs w:val="22"/>
                <w:lang w:val="fr-LU"/>
              </w:rPr>
              <w:t>Numéro de procédure</w:t>
            </w:r>
            <w:r w:rsidR="005A62C6" w:rsidRPr="00C267E4">
              <w:rPr>
                <w:rFonts w:ascii="Calibri" w:hAnsi="Calibri" w:cs="Calibri"/>
                <w:color w:val="auto"/>
                <w:sz w:val="22"/>
                <w:szCs w:val="22"/>
                <w:lang w:val="fr-LU"/>
              </w:rPr>
              <w:t xml:space="preserve"> du produit :</w:t>
            </w:r>
          </w:p>
          <w:p w14:paraId="4FE3F5B5" w14:textId="56B48E2F" w:rsidR="003454DD" w:rsidRPr="001F2EC5" w:rsidRDefault="000E65CF">
            <w:pPr>
              <w:rPr>
                <w:rFonts w:ascii="Calibri" w:hAnsi="Calibri" w:cs="Calibri"/>
                <w:color w:val="auto"/>
                <w:sz w:val="16"/>
                <w:szCs w:val="16"/>
                <w:lang w:val="en-US"/>
              </w:rPr>
            </w:pPr>
            <w:r w:rsidRPr="001F2EC5">
              <w:rPr>
                <w:rFonts w:ascii="Calibri" w:hAnsi="Calibri" w:cs="Calibri"/>
                <w:color w:val="auto"/>
                <w:sz w:val="16"/>
                <w:szCs w:val="16"/>
                <w:lang w:val="en-US"/>
              </w:rPr>
              <w:t>(</w:t>
            </w:r>
            <w:r w:rsidR="005A62C6" w:rsidRPr="001F2EC5">
              <w:rPr>
                <w:rFonts w:ascii="Calibri" w:hAnsi="Calibri" w:cs="Calibri"/>
                <w:color w:val="auto"/>
                <w:sz w:val="16"/>
                <w:szCs w:val="16"/>
                <w:lang w:val="en-US"/>
              </w:rPr>
              <w:t>CC/D/nnnn/sss(-sss)</w:t>
            </w:r>
            <w:r w:rsidRPr="001F2EC5">
              <w:rPr>
                <w:rFonts w:ascii="Calibri" w:hAnsi="Calibri" w:cs="Calibri"/>
                <w:color w:val="auto"/>
                <w:sz w:val="16"/>
                <w:szCs w:val="16"/>
                <w:lang w:val="en-US"/>
              </w:rPr>
              <w:t>)</w:t>
            </w:r>
          </w:p>
          <w:p w14:paraId="023A7E64" w14:textId="5DD75D86" w:rsidR="005A62C6" w:rsidRPr="001F2EC5" w:rsidRDefault="000E65CF">
            <w:pPr>
              <w:rPr>
                <w:rFonts w:ascii="Calibri" w:hAnsi="Calibri" w:cs="Calibri"/>
                <w:color w:val="auto"/>
                <w:sz w:val="16"/>
                <w:szCs w:val="16"/>
                <w:lang w:val="fr-LU"/>
              </w:rPr>
            </w:pPr>
            <w:r w:rsidRPr="001F2EC5" w:rsidDel="000E65CF">
              <w:rPr>
                <w:rFonts w:ascii="Calibri" w:hAnsi="Calibri" w:cs="Calibri"/>
                <w:color w:val="auto"/>
                <w:sz w:val="16"/>
                <w:szCs w:val="16"/>
                <w:lang w:val="en-US"/>
              </w:rPr>
              <w:t xml:space="preserve"> </w:t>
            </w:r>
            <w:r w:rsidR="005A62C6" w:rsidRPr="001F2EC5">
              <w:rPr>
                <w:rFonts w:ascii="Calibri" w:hAnsi="Calibri" w:cs="Calibri"/>
                <w:color w:val="auto"/>
                <w:sz w:val="16"/>
                <w:szCs w:val="16"/>
                <w:lang w:val="fr-LU"/>
              </w:rPr>
              <w:t>(</w:t>
            </w:r>
            <w:r w:rsidR="00C267E4" w:rsidRPr="001F2EC5">
              <w:rPr>
                <w:rFonts w:ascii="Calibri" w:hAnsi="Calibri" w:cs="Calibri"/>
                <w:color w:val="auto"/>
                <w:sz w:val="16"/>
                <w:szCs w:val="16"/>
                <w:lang w:val="fr-LU"/>
              </w:rPr>
              <w:t>Si p</w:t>
            </w:r>
            <w:r w:rsidR="005A62C6" w:rsidRPr="001F2EC5">
              <w:rPr>
                <w:rFonts w:ascii="Calibri" w:hAnsi="Calibri" w:cs="Calibri"/>
                <w:color w:val="auto"/>
                <w:sz w:val="16"/>
                <w:szCs w:val="16"/>
                <w:lang w:val="fr-LU"/>
              </w:rPr>
              <w:t>rocédure nationale</w:t>
            </w:r>
            <w:r w:rsidR="00C267E4" w:rsidRPr="001F2EC5">
              <w:rPr>
                <w:rFonts w:ascii="Calibri" w:hAnsi="Calibri" w:cs="Calibri"/>
                <w:color w:val="auto"/>
                <w:sz w:val="16"/>
                <w:szCs w:val="16"/>
                <w:lang w:val="fr-LU"/>
              </w:rPr>
              <w:t> :</w:t>
            </w:r>
            <w:r w:rsidR="005A62C6" w:rsidRPr="001F2EC5">
              <w:rPr>
                <w:rFonts w:ascii="Calibri" w:hAnsi="Calibri" w:cs="Calibri"/>
                <w:color w:val="auto"/>
                <w:sz w:val="16"/>
                <w:szCs w:val="16"/>
                <w:lang w:val="fr-LU"/>
              </w:rPr>
              <w:t xml:space="preserve"> indiquer le numéro de procédure du pays de provenance)</w:t>
            </w:r>
          </w:p>
          <w:p w14:paraId="671F77C0" w14:textId="6E34C345" w:rsidR="009D0017" w:rsidRPr="001F2EC5" w:rsidRDefault="009D0017">
            <w:pPr>
              <w:rPr>
                <w:rFonts w:ascii="Calibri" w:hAnsi="Calibri" w:cs="Calibri"/>
                <w:color w:val="auto"/>
                <w:sz w:val="22"/>
                <w:szCs w:val="22"/>
                <w:lang w:val="fr-LU"/>
              </w:rPr>
            </w:pPr>
          </w:p>
        </w:tc>
        <w:tc>
          <w:tcPr>
            <w:tcW w:w="4961" w:type="dxa"/>
            <w:tcBorders>
              <w:left w:val="single" w:sz="12" w:space="0" w:color="auto"/>
            </w:tcBorders>
          </w:tcPr>
          <w:p w14:paraId="3D41FF61" w14:textId="3AE56F16" w:rsidR="00221D7F" w:rsidRPr="00C267E4" w:rsidRDefault="00221D7F" w:rsidP="00616AD4">
            <w:pPr>
              <w:rPr>
                <w:rFonts w:ascii="Calibri" w:hAnsi="Calibri" w:cs="Calibri"/>
                <w:color w:val="auto"/>
                <w:sz w:val="22"/>
                <w:szCs w:val="22"/>
                <w:vertAlign w:val="subscript"/>
                <w:lang w:val="fr-FR"/>
              </w:rPr>
            </w:pPr>
          </w:p>
        </w:tc>
      </w:tr>
      <w:tr w:rsidR="005A62C6" w:rsidRPr="00B14A1F" w14:paraId="64DA39AA" w14:textId="77777777" w:rsidTr="001F2EC5">
        <w:trPr>
          <w:trHeight w:val="454"/>
        </w:trPr>
        <w:tc>
          <w:tcPr>
            <w:tcW w:w="4503" w:type="dxa"/>
            <w:tcBorders>
              <w:top w:val="nil"/>
              <w:left w:val="nil"/>
              <w:bottom w:val="nil"/>
              <w:right w:val="nil"/>
            </w:tcBorders>
          </w:tcPr>
          <w:p w14:paraId="5E7C21E6" w14:textId="77777777" w:rsidR="005A62C6" w:rsidRPr="000E65CF" w:rsidRDefault="005A62C6">
            <w:pPr>
              <w:rPr>
                <w:rFonts w:ascii="Calibri" w:hAnsi="Calibri" w:cs="Calibri"/>
                <w:color w:val="auto"/>
                <w:sz w:val="22"/>
                <w:szCs w:val="22"/>
                <w:lang w:val="fr-LU"/>
              </w:rPr>
            </w:pPr>
            <w:r w:rsidRPr="000E65CF">
              <w:rPr>
                <w:rFonts w:ascii="Calibri" w:hAnsi="Calibri" w:cs="Calibri"/>
                <w:color w:val="auto"/>
                <w:sz w:val="22"/>
                <w:szCs w:val="22"/>
                <w:lang w:val="fr-LU"/>
              </w:rPr>
              <w:t>Numéro de procédure de variation :</w:t>
            </w:r>
          </w:p>
          <w:p w14:paraId="4A1C224A" w14:textId="71FC8893" w:rsidR="005A62C6" w:rsidRPr="001F2EC5" w:rsidRDefault="000E65CF">
            <w:pPr>
              <w:rPr>
                <w:rFonts w:ascii="Calibri" w:hAnsi="Calibri" w:cs="Calibri"/>
                <w:color w:val="auto"/>
                <w:sz w:val="16"/>
                <w:szCs w:val="16"/>
                <w:lang w:val="fr-LU"/>
              </w:rPr>
            </w:pPr>
            <w:r w:rsidRPr="001F2EC5">
              <w:rPr>
                <w:rFonts w:ascii="Calibri" w:hAnsi="Calibri" w:cs="Calibri"/>
                <w:color w:val="auto"/>
                <w:sz w:val="16"/>
                <w:szCs w:val="16"/>
                <w:lang w:val="fr-LU"/>
              </w:rPr>
              <w:t>(</w:t>
            </w:r>
            <w:r w:rsidR="005A62C6" w:rsidRPr="001F2EC5">
              <w:rPr>
                <w:rFonts w:ascii="Calibri" w:hAnsi="Calibri" w:cs="Calibri"/>
                <w:color w:val="auto"/>
                <w:sz w:val="16"/>
                <w:szCs w:val="16"/>
                <w:lang w:val="fr-LU"/>
              </w:rPr>
              <w:t>CC/D/nnnn/sss(-sss)/QQ/vvv/(g)</w:t>
            </w:r>
            <w:r w:rsidRPr="001F2EC5">
              <w:rPr>
                <w:rFonts w:ascii="Calibri" w:hAnsi="Calibri" w:cs="Calibri"/>
                <w:color w:val="auto"/>
                <w:sz w:val="16"/>
                <w:szCs w:val="16"/>
                <w:lang w:val="fr-LU"/>
              </w:rPr>
              <w:t>)</w:t>
            </w:r>
          </w:p>
          <w:p w14:paraId="0399D552" w14:textId="2A2BBC04" w:rsidR="005A62C6" w:rsidRDefault="005A62C6">
            <w:pPr>
              <w:rPr>
                <w:rFonts w:ascii="Calibri" w:hAnsi="Calibri" w:cs="Calibri"/>
                <w:color w:val="auto"/>
                <w:sz w:val="16"/>
                <w:szCs w:val="16"/>
                <w:lang w:val="fr-LU"/>
              </w:rPr>
            </w:pPr>
            <w:r w:rsidRPr="001F2EC5">
              <w:rPr>
                <w:rFonts w:ascii="Calibri" w:hAnsi="Calibri" w:cs="Calibri"/>
                <w:color w:val="auto"/>
                <w:sz w:val="16"/>
                <w:szCs w:val="16"/>
                <w:lang w:val="fr-LU"/>
              </w:rPr>
              <w:t>(</w:t>
            </w:r>
            <w:r w:rsidR="00C267E4" w:rsidRPr="001F2EC5">
              <w:rPr>
                <w:rFonts w:ascii="Calibri" w:hAnsi="Calibri" w:cs="Calibri"/>
                <w:color w:val="auto"/>
                <w:sz w:val="16"/>
                <w:szCs w:val="16"/>
                <w:lang w:val="fr-LU"/>
              </w:rPr>
              <w:t>Si p</w:t>
            </w:r>
            <w:r w:rsidRPr="001F2EC5">
              <w:rPr>
                <w:rFonts w:ascii="Calibri" w:hAnsi="Calibri" w:cs="Calibri"/>
                <w:color w:val="auto"/>
                <w:sz w:val="16"/>
                <w:szCs w:val="16"/>
                <w:lang w:val="fr-LU"/>
              </w:rPr>
              <w:t>rocédure nationale</w:t>
            </w:r>
            <w:r w:rsidR="00C267E4" w:rsidRPr="001F2EC5">
              <w:rPr>
                <w:rFonts w:ascii="Calibri" w:hAnsi="Calibri" w:cs="Calibri"/>
                <w:color w:val="auto"/>
                <w:sz w:val="16"/>
                <w:szCs w:val="16"/>
                <w:lang w:val="fr-LU"/>
              </w:rPr>
              <w:t> :</w:t>
            </w:r>
            <w:r w:rsidRPr="001F2EC5">
              <w:rPr>
                <w:rFonts w:ascii="Calibri" w:hAnsi="Calibri" w:cs="Calibri"/>
                <w:color w:val="auto"/>
                <w:sz w:val="16"/>
                <w:szCs w:val="16"/>
                <w:lang w:val="fr-LU"/>
              </w:rPr>
              <w:t xml:space="preserve"> indiquer le numéro de procédure du pays de provenance)</w:t>
            </w:r>
          </w:p>
          <w:p w14:paraId="1A0A4395" w14:textId="77777777" w:rsidR="00B37261" w:rsidRPr="001F2EC5" w:rsidRDefault="00B37261">
            <w:pPr>
              <w:rPr>
                <w:rFonts w:ascii="Calibri" w:hAnsi="Calibri" w:cs="Calibri"/>
                <w:color w:val="auto"/>
                <w:sz w:val="16"/>
                <w:szCs w:val="16"/>
                <w:lang w:val="fr-LU"/>
              </w:rPr>
            </w:pPr>
          </w:p>
          <w:p w14:paraId="03B45705" w14:textId="63CDEE1D" w:rsidR="009D0017" w:rsidRPr="001F2EC5" w:rsidRDefault="009D0017">
            <w:pPr>
              <w:rPr>
                <w:rFonts w:ascii="Calibri" w:hAnsi="Calibri" w:cs="Calibri"/>
                <w:color w:val="auto"/>
                <w:sz w:val="22"/>
                <w:szCs w:val="22"/>
                <w:lang w:val="fr-LU"/>
              </w:rPr>
            </w:pPr>
          </w:p>
        </w:tc>
        <w:tc>
          <w:tcPr>
            <w:tcW w:w="4961" w:type="dxa"/>
            <w:tcBorders>
              <w:left w:val="single" w:sz="12" w:space="0" w:color="auto"/>
            </w:tcBorders>
          </w:tcPr>
          <w:p w14:paraId="387B14D0" w14:textId="4881D369" w:rsidR="005A62C6" w:rsidRPr="00C267E4" w:rsidRDefault="005A62C6" w:rsidP="00616AD4">
            <w:pPr>
              <w:rPr>
                <w:rFonts w:ascii="Calibri" w:hAnsi="Calibri" w:cs="Calibri"/>
                <w:color w:val="auto"/>
                <w:sz w:val="22"/>
                <w:szCs w:val="22"/>
                <w:vertAlign w:val="subscript"/>
                <w:lang w:val="fr-FR"/>
              </w:rPr>
            </w:pPr>
          </w:p>
        </w:tc>
      </w:tr>
    </w:tbl>
    <w:p w14:paraId="17A0C0C0" w14:textId="2A15CC4D" w:rsidR="003454DD" w:rsidRDefault="003454DD">
      <w:pPr>
        <w:rPr>
          <w:rFonts w:ascii="Calibri" w:hAnsi="Calibri" w:cs="Calibri"/>
          <w:color w:val="auto"/>
          <w:sz w:val="22"/>
          <w:szCs w:val="22"/>
          <w:lang w:val="fr-FR"/>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24"/>
      </w:tblGrid>
      <w:tr w:rsidR="00B8539F" w:rsidRPr="00B14A1F" w14:paraId="2CBD906B" w14:textId="77777777" w:rsidTr="00235BC4">
        <w:trPr>
          <w:tblHeader/>
        </w:trPr>
        <w:tc>
          <w:tcPr>
            <w:tcW w:w="9324" w:type="dxa"/>
            <w:tcBorders>
              <w:top w:val="single" w:sz="12" w:space="0" w:color="auto"/>
              <w:left w:val="single" w:sz="12" w:space="0" w:color="auto"/>
              <w:right w:val="single" w:sz="12" w:space="0" w:color="auto"/>
            </w:tcBorders>
          </w:tcPr>
          <w:p w14:paraId="039CDD81" w14:textId="77777777" w:rsidR="00B8539F" w:rsidRDefault="00B8539F" w:rsidP="009E5734">
            <w:pPr>
              <w:rPr>
                <w:rFonts w:ascii="Calibri" w:hAnsi="Calibri" w:cs="Calibri"/>
                <w:color w:val="auto"/>
                <w:sz w:val="22"/>
                <w:szCs w:val="22"/>
                <w:lang w:val="fr-LU"/>
              </w:rPr>
            </w:pPr>
            <w:bookmarkStart w:id="0" w:name="_Hlk161315395"/>
            <w:r w:rsidRPr="0026702F">
              <w:rPr>
                <w:rFonts w:ascii="Calibri" w:hAnsi="Calibri" w:cs="Calibri"/>
                <w:color w:val="auto"/>
                <w:sz w:val="22"/>
                <w:szCs w:val="22"/>
                <w:lang w:val="fr-LU"/>
              </w:rPr>
              <w:lastRenderedPageBreak/>
              <w:t>Les modifications portent sur :</w:t>
            </w:r>
          </w:p>
          <w:p w14:paraId="33EA5098" w14:textId="77777777" w:rsidR="00B8539F" w:rsidRPr="00DF7184" w:rsidRDefault="00B8539F" w:rsidP="009E5734">
            <w:pPr>
              <w:rPr>
                <w:rFonts w:ascii="Arial" w:hAnsi="Arial" w:cs="Arial"/>
                <w:i/>
                <w:color w:val="auto"/>
                <w:sz w:val="16"/>
                <w:lang w:val="fr-CH"/>
              </w:rPr>
            </w:pPr>
            <w:r w:rsidRPr="00F1014F">
              <w:rPr>
                <w:rFonts w:ascii="Arial" w:hAnsi="Arial" w:cs="Arial"/>
                <w:i/>
                <w:color w:val="auto"/>
                <w:sz w:val="16"/>
                <w:lang w:val="fr-CH"/>
              </w:rPr>
              <w:t>(Veuillez préciser la nature de la modification du dossier</w:t>
            </w:r>
            <w:r>
              <w:rPr>
                <w:rFonts w:ascii="Arial" w:hAnsi="Arial" w:cs="Arial"/>
                <w:i/>
                <w:color w:val="auto"/>
                <w:sz w:val="16"/>
                <w:lang w:val="fr-CH"/>
              </w:rPr>
              <w:t xml:space="preserve"> et indiquer le numéro de la variation</w:t>
            </w:r>
            <w:r w:rsidRPr="00F1014F">
              <w:rPr>
                <w:rFonts w:ascii="Arial" w:hAnsi="Arial" w:cs="Arial"/>
                <w:i/>
                <w:color w:val="auto"/>
                <w:sz w:val="16"/>
                <w:lang w:val="fr-CH"/>
              </w:rPr>
              <w:t>)</w:t>
            </w:r>
          </w:p>
          <w:p w14:paraId="7D4B7B5A" w14:textId="77777777" w:rsidR="00B8539F" w:rsidRDefault="00B8539F" w:rsidP="009E5734">
            <w:pPr>
              <w:rPr>
                <w:rFonts w:ascii="Calibri" w:hAnsi="Calibri" w:cs="Calibri"/>
                <w:color w:val="auto"/>
                <w:sz w:val="22"/>
                <w:szCs w:val="22"/>
                <w:lang w:val="fr-CH"/>
              </w:rPr>
            </w:pPr>
          </w:p>
          <w:p w14:paraId="27CCC7FE" w14:textId="77777777" w:rsidR="002B4AC3" w:rsidRDefault="002B4AC3" w:rsidP="009E5734">
            <w:pPr>
              <w:rPr>
                <w:rFonts w:ascii="Calibri" w:hAnsi="Calibri" w:cs="Calibri"/>
                <w:color w:val="auto"/>
                <w:sz w:val="22"/>
                <w:szCs w:val="22"/>
                <w:lang w:val="fr-CH"/>
              </w:rPr>
            </w:pPr>
          </w:p>
          <w:p w14:paraId="0EE807E8" w14:textId="77777777" w:rsidR="002B4AC3" w:rsidRDefault="002B4AC3" w:rsidP="009E5734">
            <w:pPr>
              <w:rPr>
                <w:rFonts w:ascii="Calibri" w:hAnsi="Calibri" w:cs="Calibri"/>
                <w:color w:val="auto"/>
                <w:sz w:val="22"/>
                <w:szCs w:val="22"/>
                <w:lang w:val="fr-CH"/>
              </w:rPr>
            </w:pPr>
          </w:p>
          <w:p w14:paraId="7EEAB21E" w14:textId="77777777" w:rsidR="002B4AC3" w:rsidRDefault="002B4AC3" w:rsidP="009E5734">
            <w:pPr>
              <w:rPr>
                <w:rFonts w:ascii="Calibri" w:hAnsi="Calibri" w:cs="Calibri"/>
                <w:color w:val="auto"/>
                <w:sz w:val="22"/>
                <w:szCs w:val="22"/>
                <w:lang w:val="fr-CH"/>
              </w:rPr>
            </w:pPr>
          </w:p>
          <w:p w14:paraId="3F229511" w14:textId="7CA2718A" w:rsidR="002B4AC3" w:rsidRPr="00577683" w:rsidRDefault="002B4AC3" w:rsidP="009E5734">
            <w:pPr>
              <w:rPr>
                <w:rFonts w:ascii="Calibri" w:hAnsi="Calibri" w:cs="Calibri"/>
                <w:color w:val="auto"/>
                <w:sz w:val="22"/>
                <w:szCs w:val="22"/>
                <w:lang w:val="fr-CH"/>
              </w:rPr>
            </w:pPr>
          </w:p>
        </w:tc>
      </w:tr>
      <w:tr w:rsidR="00B8539F" w:rsidRPr="00B14A1F" w14:paraId="54B48525" w14:textId="77777777" w:rsidTr="00235BC4">
        <w:trPr>
          <w:tblHeader/>
        </w:trPr>
        <w:tc>
          <w:tcPr>
            <w:tcW w:w="9324" w:type="dxa"/>
            <w:tcBorders>
              <w:left w:val="single" w:sz="12" w:space="0" w:color="auto"/>
              <w:bottom w:val="single" w:sz="12" w:space="0" w:color="auto"/>
              <w:right w:val="single" w:sz="12" w:space="0" w:color="auto"/>
            </w:tcBorders>
            <w:shd w:val="clear" w:color="auto" w:fill="auto"/>
          </w:tcPr>
          <w:p w14:paraId="42D3DC3A" w14:textId="77777777" w:rsidR="00B8539F" w:rsidRDefault="00B8539F" w:rsidP="002B4AC3">
            <w:pPr>
              <w:pStyle w:val="BodyText3"/>
              <w:rPr>
                <w:rFonts w:ascii="Calibri" w:hAnsi="Calibri" w:cs="Calibri"/>
                <w:sz w:val="22"/>
                <w:szCs w:val="22"/>
                <w:lang w:val="fr-LU"/>
              </w:rPr>
            </w:pPr>
          </w:p>
        </w:tc>
      </w:tr>
      <w:bookmarkEnd w:id="0"/>
    </w:tbl>
    <w:p w14:paraId="214B8210" w14:textId="038F13E9" w:rsidR="00C267E4" w:rsidRDefault="00C267E4">
      <w:pPr>
        <w:rPr>
          <w:rFonts w:ascii="Calibri" w:hAnsi="Calibri" w:cs="Calibri"/>
          <w:color w:val="auto"/>
          <w:sz w:val="22"/>
          <w:szCs w:val="22"/>
          <w:lang w:val="fr-FR"/>
        </w:rPr>
      </w:pPr>
    </w:p>
    <w:p w14:paraId="22FB7157" w14:textId="77777777" w:rsidR="002B4AC3" w:rsidRPr="005A62C6" w:rsidRDefault="002B4AC3">
      <w:pPr>
        <w:rPr>
          <w:rFonts w:ascii="Calibri" w:hAnsi="Calibri" w:cs="Calibri"/>
          <w:color w:val="auto"/>
          <w:sz w:val="22"/>
          <w:szCs w:val="22"/>
          <w:lang w:val="fr-FR"/>
        </w:rPr>
      </w:pPr>
    </w:p>
    <w:tbl>
      <w:tblPr>
        <w:tblW w:w="9311"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3794"/>
        <w:gridCol w:w="2410"/>
        <w:gridCol w:w="425"/>
        <w:gridCol w:w="850"/>
        <w:gridCol w:w="284"/>
        <w:gridCol w:w="1548"/>
      </w:tblGrid>
      <w:tr w:rsidR="00442A5F" w:rsidRPr="0026702F" w14:paraId="6C5DE5D5" w14:textId="77777777" w:rsidTr="001F2EC5">
        <w:trPr>
          <w:trHeight w:val="417"/>
        </w:trPr>
        <w:tc>
          <w:tcPr>
            <w:tcW w:w="3794" w:type="dxa"/>
            <w:shd w:val="clear" w:color="auto" w:fill="auto"/>
            <w:vAlign w:val="center"/>
          </w:tcPr>
          <w:p w14:paraId="0D0F4C1C" w14:textId="77777777" w:rsidR="00442A5F" w:rsidRPr="0026702F" w:rsidRDefault="00442A5F" w:rsidP="0031295D">
            <w:pPr>
              <w:pStyle w:val="Heading1"/>
              <w:rPr>
                <w:rFonts w:ascii="Calibri" w:hAnsi="Calibri" w:cs="Calibri"/>
                <w:sz w:val="22"/>
                <w:szCs w:val="22"/>
                <w:lang w:val="fr-FR"/>
              </w:rPr>
            </w:pPr>
            <w:r w:rsidRPr="0026702F">
              <w:rPr>
                <w:rFonts w:ascii="Calibri" w:hAnsi="Calibri" w:cs="Calibri"/>
                <w:sz w:val="22"/>
                <w:szCs w:val="22"/>
                <w:lang w:val="fr-FR"/>
              </w:rPr>
              <w:t>Engagement de payer les taxes dues</w:t>
            </w:r>
          </w:p>
        </w:tc>
        <w:tc>
          <w:tcPr>
            <w:tcW w:w="2410" w:type="dxa"/>
            <w:tcBorders>
              <w:bottom w:val="single" w:sz="8" w:space="0" w:color="auto"/>
            </w:tcBorders>
            <w:shd w:val="clear" w:color="auto" w:fill="auto"/>
            <w:vAlign w:val="center"/>
          </w:tcPr>
          <w:p w14:paraId="1EE79728" w14:textId="0B823BD5" w:rsidR="00442A5F" w:rsidRPr="0026702F" w:rsidRDefault="00442A5F" w:rsidP="0031295D">
            <w:pPr>
              <w:pStyle w:val="Heading1"/>
              <w:rPr>
                <w:rFonts w:ascii="Calibri" w:hAnsi="Calibri" w:cs="Calibri"/>
                <w:sz w:val="22"/>
                <w:szCs w:val="22"/>
                <w:lang w:val="fr-FR"/>
              </w:rPr>
            </w:pPr>
            <w:r w:rsidRPr="0026702F">
              <w:rPr>
                <w:rFonts w:ascii="Calibri" w:hAnsi="Calibri" w:cs="Calibri"/>
                <w:sz w:val="22"/>
                <w:szCs w:val="22"/>
                <w:lang w:val="fr-FR"/>
              </w:rPr>
              <w:t>Nombre de Variations</w:t>
            </w:r>
          </w:p>
        </w:tc>
        <w:tc>
          <w:tcPr>
            <w:tcW w:w="425" w:type="dxa"/>
            <w:shd w:val="clear" w:color="auto" w:fill="auto"/>
            <w:vAlign w:val="center"/>
          </w:tcPr>
          <w:p w14:paraId="359E89DC" w14:textId="77777777" w:rsidR="00442A5F" w:rsidRPr="0026702F" w:rsidRDefault="00442A5F" w:rsidP="0031295D">
            <w:pPr>
              <w:pStyle w:val="Heading1"/>
              <w:rPr>
                <w:rFonts w:ascii="Calibri" w:hAnsi="Calibri" w:cs="Calibri"/>
                <w:sz w:val="22"/>
                <w:szCs w:val="22"/>
                <w:lang w:val="fr-FR"/>
              </w:rPr>
            </w:pPr>
          </w:p>
        </w:tc>
        <w:tc>
          <w:tcPr>
            <w:tcW w:w="850" w:type="dxa"/>
            <w:tcBorders>
              <w:bottom w:val="single" w:sz="8" w:space="0" w:color="auto"/>
            </w:tcBorders>
            <w:shd w:val="clear" w:color="auto" w:fill="auto"/>
            <w:vAlign w:val="center"/>
          </w:tcPr>
          <w:p w14:paraId="1E1B9CD5" w14:textId="77777777" w:rsidR="00442A5F" w:rsidRPr="0026702F" w:rsidRDefault="00442A5F" w:rsidP="0031295D">
            <w:pPr>
              <w:pStyle w:val="Heading1"/>
              <w:rPr>
                <w:rFonts w:ascii="Calibri" w:hAnsi="Calibri" w:cs="Calibri"/>
                <w:sz w:val="22"/>
                <w:szCs w:val="22"/>
                <w:lang w:val="fr-FR"/>
              </w:rPr>
            </w:pPr>
          </w:p>
        </w:tc>
        <w:tc>
          <w:tcPr>
            <w:tcW w:w="284" w:type="dxa"/>
            <w:shd w:val="clear" w:color="auto" w:fill="auto"/>
          </w:tcPr>
          <w:p w14:paraId="245C5E0A" w14:textId="77777777" w:rsidR="00442A5F" w:rsidRPr="0026702F" w:rsidRDefault="00442A5F" w:rsidP="0031295D">
            <w:pPr>
              <w:pStyle w:val="Heading1"/>
              <w:rPr>
                <w:rFonts w:ascii="Calibri" w:hAnsi="Calibri" w:cs="Calibri"/>
                <w:sz w:val="22"/>
                <w:szCs w:val="22"/>
                <w:lang w:val="fr-FR"/>
              </w:rPr>
            </w:pPr>
          </w:p>
        </w:tc>
        <w:tc>
          <w:tcPr>
            <w:tcW w:w="1548" w:type="dxa"/>
            <w:tcBorders>
              <w:bottom w:val="single" w:sz="8" w:space="0" w:color="auto"/>
            </w:tcBorders>
            <w:shd w:val="clear" w:color="auto" w:fill="auto"/>
            <w:vAlign w:val="center"/>
          </w:tcPr>
          <w:p w14:paraId="06906420" w14:textId="77777777" w:rsidR="00442A5F" w:rsidRPr="0026702F" w:rsidRDefault="00442A5F" w:rsidP="0031295D">
            <w:pPr>
              <w:pStyle w:val="Heading1"/>
              <w:rPr>
                <w:rFonts w:ascii="Calibri" w:hAnsi="Calibri" w:cs="Calibri"/>
                <w:sz w:val="22"/>
                <w:szCs w:val="22"/>
                <w:lang w:val="fr-FR"/>
              </w:rPr>
            </w:pPr>
            <w:r w:rsidRPr="0026702F">
              <w:rPr>
                <w:rFonts w:ascii="Calibri" w:hAnsi="Calibri" w:cs="Calibri"/>
                <w:sz w:val="22"/>
                <w:szCs w:val="22"/>
                <w:lang w:val="fr-FR"/>
              </w:rPr>
              <w:t>Montant total à payer</w:t>
            </w:r>
          </w:p>
        </w:tc>
      </w:tr>
      <w:tr w:rsidR="00442A5F" w:rsidRPr="0026702F" w14:paraId="36166351" w14:textId="77777777" w:rsidTr="001F2EC5">
        <w:trPr>
          <w:trHeight w:val="156"/>
        </w:trPr>
        <w:tc>
          <w:tcPr>
            <w:tcW w:w="3794" w:type="dxa"/>
            <w:tcBorders>
              <w:right w:val="single" w:sz="8" w:space="0" w:color="auto"/>
            </w:tcBorders>
            <w:shd w:val="clear" w:color="auto" w:fill="auto"/>
          </w:tcPr>
          <w:p w14:paraId="6946FDC9" w14:textId="77777777" w:rsidR="00442A5F" w:rsidRPr="0026702F" w:rsidRDefault="00442A5F" w:rsidP="0031295D">
            <w:pPr>
              <w:pStyle w:val="Heading1"/>
              <w:rPr>
                <w:rFonts w:ascii="Calibri" w:hAnsi="Calibri" w:cs="Calibri"/>
                <w:sz w:val="22"/>
                <w:szCs w:val="22"/>
                <w:lang w:val="fr-FR"/>
              </w:rPr>
            </w:pPr>
          </w:p>
        </w:tc>
        <w:tc>
          <w:tcPr>
            <w:tcW w:w="2410" w:type="dxa"/>
            <w:tcBorders>
              <w:top w:val="single" w:sz="8" w:space="0" w:color="auto"/>
              <w:left w:val="single" w:sz="8" w:space="0" w:color="auto"/>
              <w:bottom w:val="thickThinSmallGap" w:sz="24" w:space="0" w:color="auto"/>
              <w:right w:val="single" w:sz="8" w:space="0" w:color="auto"/>
            </w:tcBorders>
            <w:shd w:val="clear" w:color="auto" w:fill="auto"/>
          </w:tcPr>
          <w:p w14:paraId="6382E6F4" w14:textId="0CD3C863" w:rsidR="00442A5F" w:rsidRPr="0026702F" w:rsidRDefault="00442A5F" w:rsidP="0031295D">
            <w:pPr>
              <w:pStyle w:val="Heading1"/>
              <w:rPr>
                <w:rFonts w:ascii="Calibri" w:hAnsi="Calibri" w:cs="Calibri"/>
                <w:sz w:val="22"/>
                <w:szCs w:val="22"/>
                <w:lang w:val="fr-FR"/>
              </w:rPr>
            </w:pPr>
          </w:p>
        </w:tc>
        <w:tc>
          <w:tcPr>
            <w:tcW w:w="425" w:type="dxa"/>
            <w:tcBorders>
              <w:left w:val="single" w:sz="8" w:space="0" w:color="auto"/>
              <w:right w:val="single" w:sz="8" w:space="0" w:color="auto"/>
            </w:tcBorders>
            <w:shd w:val="clear" w:color="auto" w:fill="auto"/>
            <w:vAlign w:val="center"/>
          </w:tcPr>
          <w:p w14:paraId="2FE2FDCD" w14:textId="77777777" w:rsidR="00442A5F" w:rsidRPr="0026702F" w:rsidRDefault="00442A5F" w:rsidP="0031295D">
            <w:pPr>
              <w:pStyle w:val="Heading1"/>
              <w:rPr>
                <w:rFonts w:ascii="Calibri" w:hAnsi="Calibri" w:cs="Calibri"/>
                <w:sz w:val="22"/>
                <w:szCs w:val="22"/>
                <w:lang w:val="fr-FR"/>
              </w:rPr>
            </w:pPr>
            <w:r w:rsidRPr="0026702F">
              <w:rPr>
                <w:rFonts w:ascii="Calibri" w:hAnsi="Calibri" w:cs="Calibri"/>
                <w:sz w:val="22"/>
                <w:szCs w:val="22"/>
                <w:lang w:val="fr-FR"/>
              </w:rPr>
              <w:t>X</w:t>
            </w:r>
          </w:p>
        </w:tc>
        <w:tc>
          <w:tcPr>
            <w:tcW w:w="850" w:type="dxa"/>
            <w:tcBorders>
              <w:top w:val="single" w:sz="8" w:space="0" w:color="auto"/>
              <w:left w:val="single" w:sz="8" w:space="0" w:color="auto"/>
              <w:bottom w:val="thickThinSmallGap" w:sz="24" w:space="0" w:color="auto"/>
              <w:right w:val="single" w:sz="8" w:space="0" w:color="auto"/>
            </w:tcBorders>
            <w:shd w:val="clear" w:color="auto" w:fill="auto"/>
            <w:vAlign w:val="center"/>
          </w:tcPr>
          <w:p w14:paraId="322F6F2D" w14:textId="77777777" w:rsidR="00442A5F" w:rsidRPr="0026702F" w:rsidRDefault="00144757" w:rsidP="0031295D">
            <w:pPr>
              <w:pStyle w:val="Heading1"/>
              <w:rPr>
                <w:rFonts w:ascii="Calibri" w:hAnsi="Calibri" w:cs="Calibri"/>
                <w:sz w:val="22"/>
                <w:szCs w:val="22"/>
                <w:lang w:val="fr-FR"/>
              </w:rPr>
            </w:pPr>
            <w:r w:rsidRPr="0026702F">
              <w:rPr>
                <w:rFonts w:ascii="Calibri" w:hAnsi="Calibri" w:cs="Calibri"/>
                <w:sz w:val="22"/>
                <w:szCs w:val="22"/>
                <w:lang w:val="fr-FR"/>
              </w:rPr>
              <w:t>1</w:t>
            </w:r>
            <w:r w:rsidR="00442A5F" w:rsidRPr="0026702F">
              <w:rPr>
                <w:rFonts w:ascii="Calibri" w:hAnsi="Calibri" w:cs="Calibri"/>
                <w:sz w:val="22"/>
                <w:szCs w:val="22"/>
                <w:lang w:val="fr-FR"/>
              </w:rPr>
              <w:t>50 €</w:t>
            </w:r>
          </w:p>
        </w:tc>
        <w:tc>
          <w:tcPr>
            <w:tcW w:w="284" w:type="dxa"/>
            <w:tcBorders>
              <w:left w:val="single" w:sz="8" w:space="0" w:color="auto"/>
              <w:right w:val="single" w:sz="8" w:space="0" w:color="auto"/>
            </w:tcBorders>
            <w:shd w:val="clear" w:color="auto" w:fill="auto"/>
          </w:tcPr>
          <w:p w14:paraId="60C8D2AF" w14:textId="77777777" w:rsidR="00442A5F" w:rsidRPr="0026702F" w:rsidRDefault="00442A5F" w:rsidP="0031295D">
            <w:pPr>
              <w:pStyle w:val="Heading1"/>
              <w:rPr>
                <w:rFonts w:ascii="Calibri" w:hAnsi="Calibri" w:cs="Calibri"/>
                <w:sz w:val="22"/>
                <w:szCs w:val="22"/>
                <w:lang w:val="fr-FR"/>
              </w:rPr>
            </w:pPr>
          </w:p>
        </w:tc>
        <w:tc>
          <w:tcPr>
            <w:tcW w:w="1548" w:type="dxa"/>
            <w:tcBorders>
              <w:top w:val="single" w:sz="8" w:space="0" w:color="auto"/>
              <w:left w:val="single" w:sz="8" w:space="0" w:color="auto"/>
              <w:bottom w:val="thickThinSmallGap" w:sz="24" w:space="0" w:color="auto"/>
            </w:tcBorders>
            <w:shd w:val="clear" w:color="auto" w:fill="auto"/>
          </w:tcPr>
          <w:p w14:paraId="13476C67" w14:textId="77777777" w:rsidR="00442A5F" w:rsidRPr="0026702F" w:rsidRDefault="00442A5F" w:rsidP="0031295D">
            <w:pPr>
              <w:pStyle w:val="Heading1"/>
              <w:rPr>
                <w:rFonts w:ascii="Calibri" w:hAnsi="Calibri" w:cs="Calibri"/>
                <w:sz w:val="22"/>
                <w:szCs w:val="22"/>
                <w:lang w:val="fr-FR"/>
              </w:rPr>
            </w:pPr>
          </w:p>
        </w:tc>
      </w:tr>
    </w:tbl>
    <w:p w14:paraId="24443D36" w14:textId="77777777" w:rsidR="008037EB" w:rsidRDefault="008037EB" w:rsidP="00632FE3">
      <w:pPr>
        <w:jc w:val="both"/>
        <w:rPr>
          <w:rFonts w:ascii="Calibri" w:hAnsi="Calibri" w:cs="Calibri"/>
          <w:color w:val="auto"/>
          <w:sz w:val="22"/>
          <w:szCs w:val="22"/>
          <w:lang w:val="fr-FR"/>
        </w:rPr>
      </w:pPr>
    </w:p>
    <w:p w14:paraId="7CB79B7F" w14:textId="66ECC4BC" w:rsidR="00577683" w:rsidRDefault="00577683" w:rsidP="00632FE3">
      <w:pPr>
        <w:jc w:val="both"/>
        <w:rPr>
          <w:rFonts w:ascii="Calibri" w:hAnsi="Calibri" w:cs="Calibri"/>
          <w:color w:val="auto"/>
          <w:sz w:val="22"/>
          <w:szCs w:val="22"/>
          <w:lang w:val="fr-FR"/>
        </w:rPr>
      </w:pPr>
      <w:r w:rsidRPr="0026702F">
        <w:rPr>
          <w:rFonts w:ascii="Calibri" w:hAnsi="Calibri" w:cs="Calibri"/>
          <w:noProof/>
          <w:sz w:val="22"/>
          <w:szCs w:val="22"/>
          <w:lang w:val="en-US" w:eastAsia="en-US"/>
        </w:rPr>
        <mc:AlternateContent>
          <mc:Choice Requires="wps">
            <w:drawing>
              <wp:anchor distT="0" distB="0" distL="114300" distR="114300" simplePos="0" relativeHeight="251657728" behindDoc="0" locked="0" layoutInCell="0" allowOverlap="1" wp14:anchorId="09F53368" wp14:editId="3FBB00F8">
                <wp:simplePos x="0" y="0"/>
                <wp:positionH relativeFrom="page">
                  <wp:posOffset>914400</wp:posOffset>
                </wp:positionH>
                <wp:positionV relativeFrom="paragraph">
                  <wp:posOffset>219710</wp:posOffset>
                </wp:positionV>
                <wp:extent cx="5934075" cy="1085850"/>
                <wp:effectExtent l="0" t="0" r="28575" b="1905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5850"/>
                        </a:xfrm>
                        <a:prstGeom prst="rect">
                          <a:avLst/>
                        </a:prstGeom>
                        <a:solidFill>
                          <a:srgbClr val="FFFFFF"/>
                        </a:solidFill>
                        <a:ln w="15875">
                          <a:solidFill>
                            <a:srgbClr val="000000"/>
                          </a:solidFill>
                          <a:miter lim="800000"/>
                          <a:headEnd/>
                          <a:tailEnd/>
                        </a:ln>
                      </wps:spPr>
                      <wps:txbx>
                        <w:txbxContent>
                          <w:p w14:paraId="05C984C0" w14:textId="77777777" w:rsidR="00577683" w:rsidRPr="00D91548" w:rsidRDefault="00577683" w:rsidP="00577683">
                            <w:pPr>
                              <w:rPr>
                                <w:rFonts w:ascii="Calibri" w:hAnsi="Calibri" w:cs="Calibri"/>
                                <w:b/>
                                <w:bCs/>
                                <w:color w:val="auto"/>
                                <w:sz w:val="22"/>
                                <w:szCs w:val="22"/>
                                <w:lang w:val="fr-FR"/>
                              </w:rPr>
                            </w:pPr>
                            <w:r w:rsidRPr="00D91548">
                              <w:rPr>
                                <w:rFonts w:ascii="Calibri" w:hAnsi="Calibri" w:cs="Calibri"/>
                                <w:b/>
                                <w:bCs/>
                                <w:color w:val="auto"/>
                                <w:sz w:val="22"/>
                                <w:szCs w:val="22"/>
                                <w:lang w:val="fr-FR"/>
                              </w:rPr>
                              <w:t>Les documents justificatifs suivants sont à joindre au formulaire :</w:t>
                            </w:r>
                          </w:p>
                          <w:p w14:paraId="2D67E504" w14:textId="77777777" w:rsidR="00577683" w:rsidRPr="00577683" w:rsidRDefault="00577683" w:rsidP="00DA56D8">
                            <w:pPr>
                              <w:rPr>
                                <w:rFonts w:ascii="Arial" w:hAnsi="Arial" w:cs="Arial"/>
                                <w:color w:val="auto"/>
                                <w:lang w:val="fr-FR"/>
                              </w:rPr>
                            </w:pPr>
                          </w:p>
                          <w:p w14:paraId="5CE23E62" w14:textId="3836E7D0" w:rsidR="00DA56D8" w:rsidRPr="005A62C6" w:rsidRDefault="00DA56D8" w:rsidP="00DA56D8">
                            <w:pPr>
                              <w:rPr>
                                <w:rFonts w:ascii="Arial" w:hAnsi="Arial" w:cs="Arial"/>
                                <w:color w:val="auto"/>
                                <w:lang w:val="fr-CH"/>
                              </w:rPr>
                            </w:pPr>
                            <w:r w:rsidRPr="00632FE3">
                              <w:rPr>
                                <w:rFonts w:ascii="Arial" w:hAnsi="Arial" w:cs="Arial"/>
                                <w:color w:val="auto"/>
                                <w:lang w:val="fr-CH"/>
                              </w:rPr>
                              <w:t>-</w:t>
                            </w:r>
                            <w:r>
                              <w:rPr>
                                <w:rFonts w:ascii="Arial" w:hAnsi="Arial" w:cs="Arial"/>
                                <w:color w:val="auto"/>
                                <w:lang w:val="fr-CH"/>
                              </w:rPr>
                              <w:t xml:space="preserve"> une copie de la délégation de pouvoir si vous agissez au nom du titulaire d’AMM</w:t>
                            </w:r>
                          </w:p>
                          <w:p w14:paraId="6E802CBC" w14:textId="77777777" w:rsidR="00DA56D8" w:rsidRDefault="00DA56D8" w:rsidP="00DA56D8">
                            <w:pPr>
                              <w:pStyle w:val="BodyText3"/>
                              <w:rPr>
                                <w:rFonts w:ascii="Arial" w:hAnsi="Arial" w:cs="Arial"/>
                                <w:sz w:val="20"/>
                                <w:lang w:val="fr-FR"/>
                              </w:rPr>
                            </w:pPr>
                            <w:r w:rsidRPr="007B1DC4">
                              <w:rPr>
                                <w:rFonts w:ascii="Arial" w:hAnsi="Arial" w:cs="Arial"/>
                                <w:sz w:val="20"/>
                                <w:lang w:val="fr-FR"/>
                              </w:rPr>
                              <w:t xml:space="preserve">- </w:t>
                            </w:r>
                            <w:r>
                              <w:rPr>
                                <w:rFonts w:ascii="Arial" w:hAnsi="Arial" w:cs="Arial"/>
                                <w:sz w:val="20"/>
                                <w:lang w:val="fr-FR"/>
                              </w:rPr>
                              <w:t>l’approbation du RMS pour les DCP/MRP et du pays de provenance si disponible</w:t>
                            </w:r>
                          </w:p>
                          <w:p w14:paraId="46412128" w14:textId="77777777" w:rsidR="00DA56D8" w:rsidRDefault="00DA56D8" w:rsidP="00DA56D8">
                            <w:pPr>
                              <w:pStyle w:val="BodyText3"/>
                              <w:rPr>
                                <w:rFonts w:ascii="Arial" w:hAnsi="Arial" w:cs="Arial"/>
                                <w:sz w:val="20"/>
                                <w:lang w:val="fr-FR"/>
                              </w:rPr>
                            </w:pPr>
                            <w:r>
                              <w:rPr>
                                <w:rFonts w:ascii="Arial" w:hAnsi="Arial" w:cs="Arial"/>
                                <w:sz w:val="20"/>
                                <w:lang w:val="fr-FR"/>
                              </w:rPr>
                              <w:t>- l’approbation du pays de provenance pour les procédures nationales</w:t>
                            </w:r>
                          </w:p>
                          <w:p w14:paraId="4BA1D4EC" w14:textId="77777777" w:rsidR="003454DD" w:rsidRPr="00DA56D8" w:rsidRDefault="00DA56D8" w:rsidP="00632FE3">
                            <w:pPr>
                              <w:pStyle w:val="BodyText3"/>
                              <w:rPr>
                                <w:rFonts w:ascii="Arial" w:hAnsi="Arial" w:cs="Arial"/>
                                <w:sz w:val="20"/>
                                <w:lang w:val="fr-FR"/>
                              </w:rPr>
                            </w:pPr>
                            <w:r>
                              <w:rPr>
                                <w:rFonts w:ascii="Arial" w:hAnsi="Arial" w:cs="Arial"/>
                                <w:sz w:val="20"/>
                                <w:lang w:val="fr-FR"/>
                              </w:rPr>
                              <w:t>- le cas échéant, une copie des nouveaux textes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3368" id="Text Box 11" o:spid="_x0000_s1027" type="#_x0000_t202" style="position:absolute;left:0;text-align:left;margin-left:1in;margin-top:17.3pt;width:467.25pt;height:8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" o:allowincell="f" strokeweight="1.25pt">
                <v:textbox>
                  <w:txbxContent>
                    <w:p w14:paraId="05C984C0" w14:textId="77777777" w:rsidR="00577683" w:rsidRPr="00D91548" w:rsidRDefault="00577683" w:rsidP="00577683">
                      <w:pPr>
                        <w:rPr>
                          <w:rFonts w:ascii="Calibri" w:hAnsi="Calibri" w:cs="Calibri"/>
                          <w:b/>
                          <w:bCs/>
                          <w:color w:val="auto"/>
                          <w:sz w:val="22"/>
                          <w:szCs w:val="22"/>
                          <w:lang w:val="fr-FR"/>
                        </w:rPr>
                      </w:pPr>
                      <w:r w:rsidRPr="00D91548">
                        <w:rPr>
                          <w:rFonts w:ascii="Calibri" w:hAnsi="Calibri" w:cs="Calibri"/>
                          <w:b/>
                          <w:bCs/>
                          <w:color w:val="auto"/>
                          <w:sz w:val="22"/>
                          <w:szCs w:val="22"/>
                          <w:lang w:val="fr-FR"/>
                        </w:rPr>
                        <w:t>Les documents justificatifs suivants sont à joindre au formulaire :</w:t>
                      </w:r>
                    </w:p>
                    <w:p w14:paraId="2D67E504" w14:textId="77777777" w:rsidR="00577683" w:rsidRPr="00577683" w:rsidRDefault="00577683" w:rsidP="00DA56D8">
                      <w:pPr>
                        <w:rPr>
                          <w:rFonts w:ascii="Arial" w:hAnsi="Arial" w:cs="Arial"/>
                          <w:color w:val="auto"/>
                          <w:lang w:val="fr-FR"/>
                        </w:rPr>
                      </w:pPr>
                    </w:p>
                    <w:p w14:paraId="5CE23E62" w14:textId="3836E7D0" w:rsidR="00DA56D8" w:rsidRPr="005A62C6" w:rsidRDefault="00DA56D8" w:rsidP="00DA56D8">
                      <w:pPr>
                        <w:rPr>
                          <w:rFonts w:ascii="Arial" w:hAnsi="Arial" w:cs="Arial"/>
                          <w:color w:val="auto"/>
                          <w:lang w:val="fr-CH"/>
                        </w:rPr>
                      </w:pPr>
                      <w:r w:rsidRPr="00632FE3">
                        <w:rPr>
                          <w:rFonts w:ascii="Arial" w:hAnsi="Arial" w:cs="Arial"/>
                          <w:color w:val="auto"/>
                          <w:lang w:val="fr-CH"/>
                        </w:rPr>
                        <w:t>-</w:t>
                      </w:r>
                      <w:r>
                        <w:rPr>
                          <w:rFonts w:ascii="Arial" w:hAnsi="Arial" w:cs="Arial"/>
                          <w:color w:val="auto"/>
                          <w:lang w:val="fr-CH"/>
                        </w:rPr>
                        <w:t xml:space="preserve"> une copie de la délégation de pouvoir si vous agissez au nom du titulaire d’AMM</w:t>
                      </w:r>
                    </w:p>
                    <w:p w14:paraId="6E802CBC" w14:textId="77777777" w:rsidR="00DA56D8" w:rsidRDefault="00DA56D8" w:rsidP="00DA56D8">
                      <w:pPr>
                        <w:pStyle w:val="BodyText3"/>
                        <w:rPr>
                          <w:rFonts w:ascii="Arial" w:hAnsi="Arial" w:cs="Arial"/>
                          <w:sz w:val="20"/>
                          <w:lang w:val="fr-FR"/>
                        </w:rPr>
                      </w:pPr>
                      <w:r w:rsidRPr="007B1DC4">
                        <w:rPr>
                          <w:rFonts w:ascii="Arial" w:hAnsi="Arial" w:cs="Arial"/>
                          <w:sz w:val="20"/>
                          <w:lang w:val="fr-FR"/>
                        </w:rPr>
                        <w:t xml:space="preserve">- </w:t>
                      </w:r>
                      <w:r>
                        <w:rPr>
                          <w:rFonts w:ascii="Arial" w:hAnsi="Arial" w:cs="Arial"/>
                          <w:sz w:val="20"/>
                          <w:lang w:val="fr-FR"/>
                        </w:rPr>
                        <w:t>l’approbation du RMS pour les DCP/MRP et du pays de provenance si disponible</w:t>
                      </w:r>
                    </w:p>
                    <w:p w14:paraId="46412128" w14:textId="77777777" w:rsidR="00DA56D8" w:rsidRDefault="00DA56D8" w:rsidP="00DA56D8">
                      <w:pPr>
                        <w:pStyle w:val="BodyText3"/>
                        <w:rPr>
                          <w:rFonts w:ascii="Arial" w:hAnsi="Arial" w:cs="Arial"/>
                          <w:sz w:val="20"/>
                          <w:lang w:val="fr-FR"/>
                        </w:rPr>
                      </w:pPr>
                      <w:r>
                        <w:rPr>
                          <w:rFonts w:ascii="Arial" w:hAnsi="Arial" w:cs="Arial"/>
                          <w:sz w:val="20"/>
                          <w:lang w:val="fr-FR"/>
                        </w:rPr>
                        <w:t>- l’approbation du pays de provenance pour les procédures nationales</w:t>
                      </w:r>
                    </w:p>
                    <w:p w14:paraId="4BA1D4EC" w14:textId="77777777" w:rsidR="003454DD" w:rsidRPr="00DA56D8" w:rsidRDefault="00DA56D8" w:rsidP="00632FE3">
                      <w:pPr>
                        <w:pStyle w:val="BodyText3"/>
                        <w:rPr>
                          <w:rFonts w:ascii="Arial" w:hAnsi="Arial" w:cs="Arial"/>
                          <w:sz w:val="20"/>
                          <w:lang w:val="fr-FR"/>
                        </w:rPr>
                      </w:pPr>
                      <w:r>
                        <w:rPr>
                          <w:rFonts w:ascii="Arial" w:hAnsi="Arial" w:cs="Arial"/>
                          <w:sz w:val="20"/>
                          <w:lang w:val="fr-FR"/>
                        </w:rPr>
                        <w:t>- le cas échéant, une copie des nouveaux textes</w:t>
                      </w:r>
                    </w:p>
                  </w:txbxContent>
                </v:textbox>
                <w10:wrap type="topAndBottom" anchorx="page"/>
              </v:shape>
            </w:pict>
          </mc:Fallback>
        </mc:AlternateContent>
      </w:r>
    </w:p>
    <w:p w14:paraId="32FB9E8E" w14:textId="77777777" w:rsidR="00C267E4" w:rsidRDefault="00C267E4" w:rsidP="00577683">
      <w:pPr>
        <w:jc w:val="both"/>
        <w:rPr>
          <w:rFonts w:ascii="Calibri" w:hAnsi="Calibri" w:cs="Calibri"/>
          <w:i/>
          <w:color w:val="auto"/>
          <w:sz w:val="18"/>
          <w:szCs w:val="18"/>
          <w:lang w:val="fr-FR"/>
        </w:rPr>
      </w:pPr>
    </w:p>
    <w:p w14:paraId="20715B9F" w14:textId="46AE97A0" w:rsidR="00577683" w:rsidRPr="0026702F" w:rsidRDefault="00577683" w:rsidP="00577683">
      <w:pPr>
        <w:jc w:val="both"/>
        <w:rPr>
          <w:rFonts w:ascii="Calibri" w:hAnsi="Calibri" w:cs="Calibri"/>
          <w:i/>
          <w:color w:val="auto"/>
          <w:sz w:val="18"/>
          <w:szCs w:val="18"/>
          <w:lang w:val="fr-FR"/>
        </w:rPr>
      </w:pPr>
      <w:r w:rsidRPr="0026702F">
        <w:rPr>
          <w:rFonts w:ascii="Calibri" w:hAnsi="Calibri" w:cs="Calibri"/>
          <w:i/>
          <w:color w:val="auto"/>
          <w:sz w:val="18"/>
          <w:szCs w:val="18"/>
          <w:lang w:val="fr-FR"/>
        </w:rPr>
        <w:t>Le présent formulaire de notification peut être reproduit ou généré par des moyens informatiques. Dans ce cas il doit, sous peine d’irrecevabilité, contenir toutes les rubriques et l’intégralité des libellés du modèle original.</w:t>
      </w:r>
    </w:p>
    <w:p w14:paraId="5647ED8F" w14:textId="6133447C" w:rsidR="00577683" w:rsidRDefault="00577683" w:rsidP="00632FE3">
      <w:pPr>
        <w:jc w:val="both"/>
        <w:rPr>
          <w:rFonts w:ascii="Calibri" w:hAnsi="Calibri" w:cs="Calibri"/>
          <w:color w:val="auto"/>
          <w:sz w:val="22"/>
          <w:szCs w:val="22"/>
          <w:lang w:val="fr-FR"/>
        </w:rPr>
      </w:pPr>
    </w:p>
    <w:p w14:paraId="06D733F9" w14:textId="77777777" w:rsidR="008037EB" w:rsidRDefault="008037EB" w:rsidP="00632FE3">
      <w:pPr>
        <w:jc w:val="both"/>
        <w:rPr>
          <w:rFonts w:ascii="Calibri" w:hAnsi="Calibri" w:cs="Calibri"/>
          <w:color w:val="auto"/>
          <w:sz w:val="22"/>
          <w:szCs w:val="22"/>
          <w:lang w:val="fr-FR"/>
        </w:rPr>
      </w:pPr>
    </w:p>
    <w:p w14:paraId="3755C094" w14:textId="454CB759" w:rsidR="003454DD" w:rsidRPr="0026702F" w:rsidRDefault="003454DD" w:rsidP="00632FE3">
      <w:pPr>
        <w:jc w:val="both"/>
        <w:rPr>
          <w:rFonts w:ascii="Calibri" w:hAnsi="Calibri" w:cs="Calibri"/>
          <w:color w:val="auto"/>
          <w:sz w:val="22"/>
          <w:szCs w:val="22"/>
          <w:lang w:val="fr-FR"/>
        </w:rPr>
      </w:pPr>
      <w:r w:rsidRPr="0026702F">
        <w:rPr>
          <w:rFonts w:ascii="Calibri" w:hAnsi="Calibri" w:cs="Calibri"/>
          <w:color w:val="auto"/>
          <w:sz w:val="22"/>
          <w:szCs w:val="22"/>
          <w:lang w:val="fr-FR"/>
        </w:rPr>
        <w:t>Il y a lieu de faire précéder la signature de la mention manuscrite „Lu et approuvé“</w:t>
      </w:r>
    </w:p>
    <w:p w14:paraId="6FC9AEA7" w14:textId="2E2EDDD2" w:rsidR="003454DD" w:rsidRDefault="003454DD" w:rsidP="00632FE3">
      <w:pPr>
        <w:jc w:val="both"/>
        <w:rPr>
          <w:rFonts w:ascii="Calibri" w:hAnsi="Calibri" w:cs="Calibri"/>
          <w:color w:val="auto"/>
          <w:sz w:val="22"/>
          <w:szCs w:val="22"/>
          <w:lang w:val="fr-FR"/>
        </w:rPr>
      </w:pPr>
    </w:p>
    <w:p w14:paraId="273E220C" w14:textId="2DE4C872" w:rsidR="003454DD" w:rsidRPr="0026702F" w:rsidRDefault="003454DD" w:rsidP="00632FE3">
      <w:pPr>
        <w:jc w:val="both"/>
        <w:rPr>
          <w:rFonts w:ascii="Calibri" w:hAnsi="Calibri" w:cs="Calibri"/>
          <w:color w:val="auto"/>
          <w:sz w:val="22"/>
          <w:szCs w:val="22"/>
          <w:lang w:val="fr-FR"/>
        </w:rPr>
      </w:pPr>
    </w:p>
    <w:p w14:paraId="15ACF70F" w14:textId="77777777" w:rsidR="003454DD" w:rsidRPr="0026702F" w:rsidRDefault="003454DD" w:rsidP="00632FE3">
      <w:pPr>
        <w:jc w:val="both"/>
        <w:rPr>
          <w:rFonts w:ascii="Calibri" w:hAnsi="Calibri" w:cs="Calibri"/>
          <w:color w:val="auto"/>
          <w:sz w:val="22"/>
          <w:szCs w:val="22"/>
          <w:lang w:val="fr-FR"/>
        </w:rPr>
      </w:pPr>
      <w:r w:rsidRPr="0026702F">
        <w:rPr>
          <w:rFonts w:ascii="Calibri" w:hAnsi="Calibri" w:cs="Calibri"/>
          <w:color w:val="auto"/>
          <w:sz w:val="22"/>
          <w:szCs w:val="22"/>
          <w:lang w:val="fr-FR"/>
        </w:rPr>
        <w:t>Fait à___________________________________, le _________________</w:t>
      </w:r>
    </w:p>
    <w:p w14:paraId="278EC5FB" w14:textId="77777777" w:rsidR="003454DD" w:rsidRPr="0026702F" w:rsidRDefault="003454DD" w:rsidP="00632FE3">
      <w:pPr>
        <w:jc w:val="both"/>
        <w:rPr>
          <w:rFonts w:ascii="Calibri" w:hAnsi="Calibri" w:cs="Calibri"/>
          <w:color w:val="auto"/>
          <w:sz w:val="22"/>
          <w:szCs w:val="22"/>
          <w:lang w:val="fr-FR"/>
        </w:rPr>
      </w:pPr>
    </w:p>
    <w:p w14:paraId="2B4DE542" w14:textId="77777777" w:rsidR="003454DD" w:rsidRPr="0026702F" w:rsidRDefault="003454DD" w:rsidP="00632FE3">
      <w:pPr>
        <w:jc w:val="both"/>
        <w:rPr>
          <w:rFonts w:ascii="Calibri" w:hAnsi="Calibri" w:cs="Calibri"/>
          <w:color w:val="auto"/>
          <w:sz w:val="22"/>
          <w:szCs w:val="22"/>
          <w:lang w:val="fr-FR"/>
        </w:rPr>
      </w:pPr>
    </w:p>
    <w:p w14:paraId="6660DBDB" w14:textId="77777777" w:rsidR="00422593" w:rsidRPr="0026702F" w:rsidRDefault="00422593" w:rsidP="00422593">
      <w:pPr>
        <w:jc w:val="both"/>
        <w:rPr>
          <w:rFonts w:ascii="Calibri" w:hAnsi="Calibri" w:cs="Calibri"/>
          <w:color w:val="auto"/>
          <w:sz w:val="22"/>
          <w:szCs w:val="22"/>
          <w:lang w:val="fr-FR"/>
        </w:rPr>
      </w:pPr>
      <w:r w:rsidRPr="0026702F">
        <w:rPr>
          <w:rFonts w:ascii="Calibri" w:hAnsi="Calibri" w:cs="Calibri"/>
          <w:color w:val="auto"/>
          <w:sz w:val="22"/>
          <w:szCs w:val="22"/>
          <w:lang w:val="fr-FR"/>
        </w:rPr>
        <w:t>Nom, prénom du demandeur</w:t>
      </w:r>
    </w:p>
    <w:p w14:paraId="2CDF5A52" w14:textId="77777777" w:rsidR="00C40FFD" w:rsidRDefault="00C40FFD" w:rsidP="00C40FFD">
      <w:pPr>
        <w:rPr>
          <w:rFonts w:ascii="Calibri" w:hAnsi="Calibri" w:cs="Calibri"/>
          <w:color w:val="auto"/>
          <w:sz w:val="18"/>
          <w:szCs w:val="18"/>
          <w:lang w:val="fr-FR"/>
        </w:rPr>
      </w:pPr>
      <w:r w:rsidRPr="0026702F">
        <w:rPr>
          <w:rFonts w:ascii="Calibri" w:hAnsi="Calibri" w:cs="Calibri"/>
          <w:color w:val="auto"/>
          <w:sz w:val="18"/>
          <w:szCs w:val="18"/>
          <w:lang w:val="fr-FR"/>
        </w:rPr>
        <w:t>(</w:t>
      </w:r>
      <w:r w:rsidR="001C2C94" w:rsidRPr="0026702F">
        <w:rPr>
          <w:rFonts w:ascii="Calibri" w:hAnsi="Calibri" w:cs="Calibri"/>
          <w:color w:val="auto"/>
          <w:sz w:val="18"/>
          <w:szCs w:val="18"/>
          <w:lang w:val="fr-FR"/>
        </w:rPr>
        <w:t>Personne</w:t>
      </w:r>
      <w:r w:rsidRPr="0026702F">
        <w:rPr>
          <w:rFonts w:ascii="Calibri" w:hAnsi="Calibri" w:cs="Calibri"/>
          <w:color w:val="auto"/>
          <w:sz w:val="18"/>
          <w:szCs w:val="18"/>
          <w:lang w:val="fr-FR"/>
        </w:rPr>
        <w:t xml:space="preserve"> ayant le pouvoir, selon les statuts</w:t>
      </w:r>
      <w:r w:rsidRPr="0026702F">
        <w:rPr>
          <w:rFonts w:ascii="Calibri" w:hAnsi="Calibri" w:cs="Calibri"/>
          <w:color w:val="auto"/>
          <w:sz w:val="18"/>
          <w:szCs w:val="18"/>
          <w:lang w:val="fr-FR"/>
        </w:rPr>
        <w:br/>
        <w:t>de la société, d’engager la société)</w:t>
      </w:r>
    </w:p>
    <w:p w14:paraId="1AB0BB64" w14:textId="77777777" w:rsidR="0085370E" w:rsidRDefault="0085370E" w:rsidP="00C40FFD">
      <w:pPr>
        <w:rPr>
          <w:rFonts w:ascii="Calibri" w:hAnsi="Calibri" w:cs="Calibri"/>
          <w:color w:val="auto"/>
          <w:sz w:val="18"/>
          <w:szCs w:val="18"/>
          <w:lang w:val="fr-FR"/>
        </w:rPr>
      </w:pPr>
    </w:p>
    <w:p w14:paraId="0776F238" w14:textId="77777777" w:rsidR="0085370E" w:rsidRPr="0026702F" w:rsidRDefault="0085370E" w:rsidP="00C40FFD">
      <w:pPr>
        <w:rPr>
          <w:rFonts w:ascii="Calibri" w:hAnsi="Calibri" w:cs="Calibri"/>
          <w:color w:val="auto"/>
          <w:sz w:val="18"/>
          <w:szCs w:val="18"/>
          <w:lang w:val="fr-FR"/>
        </w:rPr>
      </w:pPr>
    </w:p>
    <w:p w14:paraId="0F98B5A3" w14:textId="77777777" w:rsidR="00422593" w:rsidRPr="0026702F" w:rsidRDefault="00422593" w:rsidP="00422593">
      <w:pPr>
        <w:rPr>
          <w:rFonts w:ascii="Calibri" w:hAnsi="Calibri" w:cs="Calibri"/>
          <w:color w:val="auto"/>
          <w:sz w:val="18"/>
          <w:szCs w:val="18"/>
          <w:lang w:val="fr-FR"/>
        </w:rPr>
      </w:pPr>
    </w:p>
    <w:p w14:paraId="66664BB7" w14:textId="50BE1119" w:rsidR="001A1B79" w:rsidRDefault="003454DD" w:rsidP="00457331">
      <w:pPr>
        <w:jc w:val="right"/>
        <w:rPr>
          <w:rFonts w:ascii="Calibri" w:hAnsi="Calibri" w:cs="Calibri"/>
          <w:color w:val="auto"/>
          <w:sz w:val="22"/>
          <w:szCs w:val="22"/>
        </w:rPr>
      </w:pPr>
      <w:r w:rsidRPr="0026702F">
        <w:rPr>
          <w:rFonts w:ascii="Calibri" w:hAnsi="Calibri" w:cs="Calibri"/>
          <w:color w:val="auto"/>
          <w:sz w:val="22"/>
          <w:szCs w:val="22"/>
          <w:lang w:val="fr-FR"/>
        </w:rPr>
        <w:tab/>
      </w:r>
      <w:r w:rsidRPr="0026702F">
        <w:rPr>
          <w:rFonts w:ascii="Calibri" w:hAnsi="Calibri" w:cs="Calibri"/>
          <w:color w:val="auto"/>
          <w:sz w:val="22"/>
          <w:szCs w:val="22"/>
          <w:lang w:val="fr-FR"/>
        </w:rPr>
        <w:tab/>
      </w:r>
      <w:r w:rsidRPr="0026702F">
        <w:rPr>
          <w:rFonts w:ascii="Calibri" w:hAnsi="Calibri" w:cs="Calibri"/>
          <w:color w:val="auto"/>
          <w:sz w:val="22"/>
          <w:szCs w:val="22"/>
          <w:lang w:val="fr-FR"/>
        </w:rPr>
        <w:tab/>
      </w:r>
      <w:r w:rsidRPr="0026702F">
        <w:rPr>
          <w:rFonts w:ascii="Calibri" w:hAnsi="Calibri" w:cs="Calibri"/>
          <w:color w:val="auto"/>
          <w:sz w:val="22"/>
          <w:szCs w:val="22"/>
        </w:rPr>
        <w:t>______________________(signature)</w:t>
      </w:r>
    </w:p>
    <w:p w14:paraId="7D739F9E" w14:textId="77777777" w:rsidR="003454DD" w:rsidRPr="0026702F" w:rsidRDefault="003454DD">
      <w:pPr>
        <w:rPr>
          <w:rFonts w:ascii="Calibri" w:hAnsi="Calibri" w:cs="Calibri"/>
          <w:color w:val="auto"/>
          <w:sz w:val="22"/>
          <w:szCs w:val="22"/>
        </w:rPr>
      </w:pPr>
    </w:p>
    <w:p w14:paraId="0E55D90E" w14:textId="77777777" w:rsidR="00144757" w:rsidRDefault="00144757">
      <w:pPr>
        <w:pStyle w:val="BodyText2"/>
        <w:rPr>
          <w:rFonts w:ascii="Calibri" w:hAnsi="Calibri" w:cs="Calibri"/>
          <w:i/>
          <w:sz w:val="22"/>
          <w:szCs w:val="22"/>
          <w:lang w:val="fr-FR"/>
        </w:rPr>
      </w:pP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64"/>
      </w:tblGrid>
      <w:tr w:rsidR="00144757" w:rsidRPr="00B14A1F" w14:paraId="2C1BFAD7" w14:textId="77777777" w:rsidTr="00577683">
        <w:trPr>
          <w:cantSplit/>
          <w:tblHeader/>
        </w:trPr>
        <w:tc>
          <w:tcPr>
            <w:tcW w:w="9464" w:type="dxa"/>
          </w:tcPr>
          <w:p w14:paraId="0E74A649" w14:textId="77777777" w:rsidR="00144757" w:rsidRPr="00632FE3" w:rsidRDefault="00144757" w:rsidP="0026702F">
            <w:pPr>
              <w:rPr>
                <w:rFonts w:ascii="Arial" w:hAnsi="Arial" w:cs="Arial"/>
                <w:color w:val="auto"/>
                <w:lang w:val="fr-FR"/>
              </w:rPr>
            </w:pPr>
            <w:r w:rsidRPr="00632FE3">
              <w:rPr>
                <w:rFonts w:ascii="Arial" w:hAnsi="Arial" w:cs="Arial"/>
                <w:color w:val="auto"/>
                <w:lang w:val="fr-FR"/>
              </w:rPr>
              <w:t>Accusé de réception de l’administration</w:t>
            </w:r>
          </w:p>
        </w:tc>
      </w:tr>
      <w:tr w:rsidR="00816143" w:rsidRPr="00B14A1F" w14:paraId="4371635E" w14:textId="77777777" w:rsidTr="006A6848">
        <w:trPr>
          <w:cantSplit/>
          <w:tblHeader/>
        </w:trPr>
        <w:tc>
          <w:tcPr>
            <w:tcW w:w="9464" w:type="dxa"/>
            <w:vAlign w:val="center"/>
          </w:tcPr>
          <w:p w14:paraId="5EFA55FE" w14:textId="77777777" w:rsidR="00816143" w:rsidRPr="00632FE3" w:rsidRDefault="00816143" w:rsidP="0026702F">
            <w:pPr>
              <w:jc w:val="both"/>
              <w:rPr>
                <w:rFonts w:ascii="Arial" w:hAnsi="Arial" w:cs="Arial"/>
                <w:color w:val="auto"/>
                <w:lang w:val="fr-FR"/>
              </w:rPr>
            </w:pPr>
          </w:p>
          <w:p w14:paraId="5CCD2459" w14:textId="16AAC07B" w:rsidR="00816143" w:rsidRDefault="00816143" w:rsidP="0026702F">
            <w:pPr>
              <w:jc w:val="both"/>
              <w:rPr>
                <w:rFonts w:ascii="Arial" w:hAnsi="Arial" w:cs="Arial"/>
                <w:color w:val="auto"/>
                <w:lang w:val="fr-FR"/>
              </w:rPr>
            </w:pPr>
            <w:r w:rsidRPr="00632FE3">
              <w:rPr>
                <w:rFonts w:ascii="Arial" w:hAnsi="Arial" w:cs="Arial"/>
                <w:color w:val="auto"/>
                <w:lang w:val="fr-FR"/>
              </w:rPr>
              <w:t xml:space="preserve">La présente vaut </w:t>
            </w:r>
            <w:r w:rsidR="002A3B53">
              <w:rPr>
                <w:rFonts w:ascii="Arial" w:hAnsi="Arial" w:cs="Arial"/>
                <w:color w:val="auto"/>
                <w:lang w:val="fr-FR"/>
              </w:rPr>
              <w:t xml:space="preserve">pour </w:t>
            </w:r>
            <w:r w:rsidRPr="00632FE3">
              <w:rPr>
                <w:rFonts w:ascii="Arial" w:hAnsi="Arial" w:cs="Arial"/>
                <w:color w:val="auto"/>
                <w:lang w:val="fr-FR"/>
              </w:rPr>
              <w:t>accusé de réception de la notification de modification et vous garantit que le dossier d’A.M.M. du médicament a été mis à jour.</w:t>
            </w:r>
          </w:p>
          <w:p w14:paraId="7E52DCB3" w14:textId="77777777" w:rsidR="00816143" w:rsidRDefault="00816143" w:rsidP="0026702F">
            <w:pPr>
              <w:jc w:val="both"/>
              <w:rPr>
                <w:rFonts w:ascii="Arial" w:hAnsi="Arial" w:cs="Arial"/>
                <w:color w:val="auto"/>
                <w:lang w:val="fr-FR"/>
              </w:rPr>
            </w:pPr>
          </w:p>
          <w:p w14:paraId="5FD03DF9" w14:textId="6E936910" w:rsidR="00816143" w:rsidRPr="002A3B53" w:rsidRDefault="00816143" w:rsidP="0026702F">
            <w:pPr>
              <w:jc w:val="both"/>
              <w:rPr>
                <w:rFonts w:ascii="Arial" w:hAnsi="Arial" w:cs="Arial"/>
                <w:b/>
                <w:bCs/>
                <w:color w:val="auto"/>
                <w:lang w:val="fr-FR"/>
              </w:rPr>
            </w:pPr>
            <w:r w:rsidRPr="002A3B53">
              <w:rPr>
                <w:rFonts w:ascii="Arial" w:hAnsi="Arial" w:cs="Arial"/>
                <w:b/>
                <w:bCs/>
                <w:color w:val="auto"/>
                <w:lang w:val="fr-FR"/>
              </w:rPr>
              <w:t>Ce document est signé électroniquement. La signature et le certificat sont à consulter avec un logiciel PDF.</w:t>
            </w:r>
          </w:p>
          <w:p w14:paraId="0837363A" w14:textId="44C1E078" w:rsidR="00816143" w:rsidRDefault="00816143" w:rsidP="0026702F">
            <w:pPr>
              <w:rPr>
                <w:rFonts w:ascii="Arial" w:hAnsi="Arial" w:cs="Arial"/>
                <w:color w:val="auto"/>
                <w:sz w:val="16"/>
                <w:lang w:val="fr-FR"/>
              </w:rPr>
            </w:pPr>
          </w:p>
          <w:p w14:paraId="1A658378" w14:textId="4A6E22B3" w:rsidR="00816143" w:rsidRPr="00632FE3" w:rsidRDefault="00816143" w:rsidP="0026702F">
            <w:pPr>
              <w:rPr>
                <w:rFonts w:ascii="Arial" w:hAnsi="Arial" w:cs="Arial"/>
                <w:color w:val="auto"/>
                <w:lang w:val="fr-FR"/>
              </w:rPr>
            </w:pPr>
          </w:p>
        </w:tc>
      </w:tr>
    </w:tbl>
    <w:p w14:paraId="6FFDDFA4" w14:textId="77777777" w:rsidR="00144757" w:rsidRPr="0026702F" w:rsidRDefault="00144757">
      <w:pPr>
        <w:pStyle w:val="BodyText2"/>
        <w:rPr>
          <w:rFonts w:ascii="Calibri" w:hAnsi="Calibri" w:cs="Calibri"/>
          <w:i/>
          <w:sz w:val="22"/>
          <w:szCs w:val="22"/>
          <w:lang w:val="fr-FR"/>
        </w:rPr>
      </w:pPr>
    </w:p>
    <w:p w14:paraId="1C2AD000" w14:textId="77777777" w:rsidR="008D6E2F" w:rsidRPr="001A1B79" w:rsidRDefault="008D6E2F" w:rsidP="001F2EC5">
      <w:pPr>
        <w:rPr>
          <w:rFonts w:ascii="Arial" w:hAnsi="Arial" w:cs="Arial"/>
          <w:b/>
          <w:bCs/>
          <w:color w:val="auto"/>
          <w:sz w:val="22"/>
          <w:szCs w:val="22"/>
          <w:lang w:val="fr-FR"/>
        </w:rPr>
      </w:pPr>
    </w:p>
    <w:sectPr w:rsidR="008D6E2F" w:rsidRPr="001A1B79" w:rsidSect="008037EB">
      <w:headerReference w:type="default" r:id="rId12"/>
      <w:footerReference w:type="default" r:id="rId13"/>
      <w:headerReference w:type="first" r:id="rId14"/>
      <w:footerReference w:type="first" r:id="rId15"/>
      <w:pgSz w:w="11906" w:h="16838" w:code="9"/>
      <w:pgMar w:top="1911" w:right="1134" w:bottom="680" w:left="1418" w:header="709" w:footer="3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A5D2" w14:textId="77777777" w:rsidR="001C2975" w:rsidRDefault="001C2975">
      <w:r>
        <w:separator/>
      </w:r>
    </w:p>
  </w:endnote>
  <w:endnote w:type="continuationSeparator" w:id="0">
    <w:p w14:paraId="61540A0C" w14:textId="77777777" w:rsidR="001C2975" w:rsidRDefault="001C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981063667"/>
      <w:docPartObj>
        <w:docPartGallery w:val="Page Numbers (Bottom of Page)"/>
        <w:docPartUnique/>
      </w:docPartObj>
    </w:sdtPr>
    <w:sdtEndPr/>
    <w:sdtContent>
      <w:sdt>
        <w:sdtPr>
          <w:rPr>
            <w:color w:val="auto"/>
          </w:rPr>
          <w:id w:val="-1769616900"/>
          <w:docPartObj>
            <w:docPartGallery w:val="Page Numbers (Top of Page)"/>
            <w:docPartUnique/>
          </w:docPartObj>
        </w:sdtPr>
        <w:sdtEndPr/>
        <w:sdtContent>
          <w:p w14:paraId="700195CC" w14:textId="52BCB2CB" w:rsidR="00B8539F" w:rsidRPr="008037EB" w:rsidRDefault="00B8539F">
            <w:pPr>
              <w:pStyle w:val="Footer"/>
              <w:jc w:val="right"/>
              <w:rPr>
                <w:color w:val="auto"/>
                <w:lang w:val="fr-FR"/>
              </w:rPr>
            </w:pPr>
            <w:r w:rsidRPr="001F2EC5">
              <w:rPr>
                <w:color w:val="auto"/>
              </w:rPr>
              <w:t xml:space="preserve">Page </w:t>
            </w:r>
            <w:r w:rsidRPr="001F2EC5">
              <w:rPr>
                <w:b/>
                <w:bCs/>
                <w:color w:val="auto"/>
                <w:sz w:val="24"/>
                <w:szCs w:val="24"/>
              </w:rPr>
              <w:fldChar w:fldCharType="begin"/>
            </w:r>
            <w:r w:rsidRPr="001F2EC5">
              <w:rPr>
                <w:b/>
                <w:bCs/>
                <w:color w:val="auto"/>
              </w:rPr>
              <w:instrText xml:space="preserve"> PAGE </w:instrText>
            </w:r>
            <w:r w:rsidRPr="001F2EC5">
              <w:rPr>
                <w:b/>
                <w:bCs/>
                <w:color w:val="auto"/>
                <w:sz w:val="24"/>
                <w:szCs w:val="24"/>
              </w:rPr>
              <w:fldChar w:fldCharType="separate"/>
            </w:r>
            <w:r w:rsidR="008037EB">
              <w:rPr>
                <w:b/>
                <w:bCs/>
                <w:noProof/>
                <w:color w:val="auto"/>
              </w:rPr>
              <w:t>2</w:t>
            </w:r>
            <w:r w:rsidRPr="001F2EC5">
              <w:rPr>
                <w:b/>
                <w:bCs/>
                <w:color w:val="auto"/>
                <w:sz w:val="24"/>
                <w:szCs w:val="24"/>
              </w:rPr>
              <w:fldChar w:fldCharType="end"/>
            </w:r>
            <w:r w:rsidRPr="001F2EC5">
              <w:rPr>
                <w:color w:val="auto"/>
              </w:rPr>
              <w:t xml:space="preserve"> of </w:t>
            </w:r>
            <w:r w:rsidRPr="001F2EC5">
              <w:rPr>
                <w:b/>
                <w:bCs/>
                <w:color w:val="auto"/>
                <w:sz w:val="24"/>
                <w:szCs w:val="24"/>
              </w:rPr>
              <w:fldChar w:fldCharType="begin"/>
            </w:r>
            <w:r w:rsidRPr="001F2EC5">
              <w:rPr>
                <w:b/>
                <w:bCs/>
                <w:color w:val="auto"/>
              </w:rPr>
              <w:instrText xml:space="preserve"> NUMPAGES  </w:instrText>
            </w:r>
            <w:r w:rsidRPr="001F2EC5">
              <w:rPr>
                <w:b/>
                <w:bCs/>
                <w:color w:val="auto"/>
                <w:sz w:val="24"/>
                <w:szCs w:val="24"/>
              </w:rPr>
              <w:fldChar w:fldCharType="separate"/>
            </w:r>
            <w:r w:rsidR="008037EB">
              <w:rPr>
                <w:b/>
                <w:bCs/>
                <w:noProof/>
                <w:color w:val="auto"/>
              </w:rPr>
              <w:t>2</w:t>
            </w:r>
            <w:r w:rsidRPr="001F2EC5">
              <w:rPr>
                <w:b/>
                <w:bCs/>
                <w:color w:val="auto"/>
                <w:sz w:val="24"/>
                <w:szCs w:val="24"/>
              </w:rPr>
              <w:fldChar w:fldCharType="end"/>
            </w:r>
          </w:p>
        </w:sdtContent>
      </w:sdt>
    </w:sdtContent>
  </w:sdt>
  <w:p w14:paraId="1AD1FF0D" w14:textId="02141DC0" w:rsidR="00307A8D" w:rsidRPr="008037EB" w:rsidRDefault="00B8539F">
    <w:pPr>
      <w:pStyle w:val="Footer"/>
      <w:rPr>
        <w:rFonts w:asciiTheme="minorHAnsi" w:hAnsiTheme="minorHAnsi" w:cstheme="minorHAnsi"/>
        <w:color w:val="auto"/>
        <w:lang w:val="fr-FR"/>
      </w:rPr>
    </w:pPr>
    <w:r w:rsidRPr="008037EB">
      <w:rPr>
        <w:rFonts w:asciiTheme="minorHAnsi" w:hAnsiTheme="minorHAnsi" w:cstheme="minorHAnsi"/>
        <w:color w:val="auto"/>
        <w:lang w:val="fr-FR"/>
      </w:rPr>
      <w:t xml:space="preserve">Formulaire AMM - Variation Type </w:t>
    </w:r>
    <w:r w:rsidR="008037EB" w:rsidRPr="008037EB">
      <w:rPr>
        <w:rFonts w:asciiTheme="minorHAnsi" w:hAnsiTheme="minorHAnsi" w:cstheme="minorHAnsi"/>
        <w:color w:val="auto"/>
        <w:lang w:val="fr-FR"/>
      </w:rPr>
      <w:t>I</w:t>
    </w:r>
    <w:r w:rsidRPr="008037EB">
      <w:rPr>
        <w:rFonts w:asciiTheme="minorHAnsi" w:hAnsiTheme="minorHAnsi" w:cstheme="minorHAnsi"/>
        <w:color w:val="auto"/>
        <w:lang w:val="fr-FR"/>
      </w:rPr>
      <w:t>I</w:t>
    </w:r>
    <w:r w:rsidR="008037EB" w:rsidRPr="008037EB">
      <w:rPr>
        <w:rFonts w:asciiTheme="minorHAnsi" w:hAnsiTheme="minorHAnsi" w:cstheme="minorHAnsi"/>
        <w:color w:val="auto"/>
        <w:lang w:val="fr-FR"/>
      </w:rPr>
      <w:t xml:space="preserve"> – V</w:t>
    </w:r>
    <w:r w:rsidRPr="008037EB">
      <w:rPr>
        <w:rFonts w:asciiTheme="minorHAnsi" w:hAnsiTheme="minorHAnsi" w:cstheme="minorHAnsi"/>
        <w:color w:val="auto"/>
        <w:lang w:val="fr-FR"/>
      </w:rPr>
      <w:t>1.</w:t>
    </w:r>
    <w:r w:rsidR="004760F5">
      <w:rPr>
        <w:rFonts w:asciiTheme="minorHAnsi" w:hAnsiTheme="minorHAnsi" w:cstheme="minorHAnsi"/>
        <w:color w:val="auto"/>
        <w:lang w:val="fr-FR"/>
      </w:rPr>
      <w:t>3</w:t>
    </w:r>
    <w:r w:rsidRPr="008037EB">
      <w:rPr>
        <w:rFonts w:asciiTheme="minorHAnsi" w:hAnsiTheme="minorHAnsi" w:cstheme="minorHAnsi"/>
        <w:color w:val="auto"/>
        <w:lang w:val="fr-FR"/>
      </w:rPr>
      <w:t xml:space="preserve"> (0</w:t>
    </w:r>
    <w:r w:rsidR="004760F5">
      <w:rPr>
        <w:rFonts w:asciiTheme="minorHAnsi" w:hAnsiTheme="minorHAnsi" w:cstheme="minorHAnsi"/>
        <w:color w:val="auto"/>
        <w:lang w:val="fr-FR"/>
      </w:rPr>
      <w:t>6</w:t>
    </w:r>
    <w:r w:rsidRPr="008037EB">
      <w:rPr>
        <w:rFonts w:asciiTheme="minorHAnsi" w:hAnsiTheme="minorHAnsi" w:cstheme="minorHAnsi"/>
        <w:color w:val="auto"/>
        <w:lang w:val="fr-FR"/>
      </w:rPr>
      <w:t>/202</w:t>
    </w:r>
    <w:r w:rsidR="004760F5">
      <w:rPr>
        <w:rFonts w:asciiTheme="minorHAnsi" w:hAnsiTheme="minorHAnsi" w:cstheme="minorHAnsi"/>
        <w:color w:val="auto"/>
        <w:lang w:val="fr-FR"/>
      </w:rPr>
      <w:t>5</w:t>
    </w:r>
    <w:r w:rsidRPr="008037EB">
      <w:rPr>
        <w:rFonts w:asciiTheme="minorHAnsi" w:hAnsiTheme="minorHAnsi" w:cstheme="minorHAnsi"/>
        <w:color w:val="auto"/>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F6E1" w14:textId="1F5DD6B4" w:rsidR="00307A8D" w:rsidRDefault="00307A8D">
    <w:pPr>
      <w:pStyle w:val="Footer"/>
      <w:rPr>
        <w:lang w:val="fr-FR"/>
      </w:rPr>
    </w:pPr>
    <w:r w:rsidRPr="00307A8D">
      <w:rPr>
        <w:lang w:val="fr-FR"/>
      </w:rPr>
      <w:t>Formulaire AMM – Variation Type II</w:t>
    </w:r>
  </w:p>
  <w:p w14:paraId="29457B9B" w14:textId="3755BB2A" w:rsidR="00307A8D" w:rsidRPr="00307A8D" w:rsidRDefault="00307A8D">
    <w:pPr>
      <w:pStyle w:val="Footer"/>
      <w:rPr>
        <w:lang w:val="fr-FR"/>
      </w:rPr>
    </w:pPr>
    <w:r>
      <w:rPr>
        <w:lang w:val="fr-FR"/>
      </w:rPr>
      <w:t>Direction de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E967" w14:textId="77777777" w:rsidR="001C2975" w:rsidRDefault="001C2975">
      <w:r>
        <w:separator/>
      </w:r>
    </w:p>
  </w:footnote>
  <w:footnote w:type="continuationSeparator" w:id="0">
    <w:p w14:paraId="396AC702" w14:textId="77777777" w:rsidR="001C2975" w:rsidRDefault="001C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8C38" w14:textId="2E5AF7AB" w:rsidR="005A62C6" w:rsidRDefault="005A62C6">
    <w:pPr>
      <w:pStyle w:val="Header"/>
    </w:pPr>
    <w:r>
      <w:rPr>
        <w:noProof/>
        <w:lang w:val="en-US" w:eastAsia="en-US"/>
      </w:rPr>
      <w:drawing>
        <wp:inline distT="0" distB="0" distL="0" distR="0" wp14:anchorId="72DC261F" wp14:editId="342BD461">
          <wp:extent cx="1892596" cy="645424"/>
          <wp:effectExtent l="0" t="0" r="0" b="254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332" cy="65420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EAFD" w14:textId="77777777" w:rsidR="00DF7184" w:rsidRDefault="00C5461D">
    <w:pPr>
      <w:pStyle w:val="Header"/>
    </w:pPr>
    <w:r>
      <w:rPr>
        <w:noProof/>
        <w:lang w:val="en-US" w:eastAsia="en-US"/>
      </w:rPr>
      <w:drawing>
        <wp:inline distT="0" distB="0" distL="0" distR="0" wp14:anchorId="7F87BF3C" wp14:editId="15C05F94">
          <wp:extent cx="2971800" cy="101346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013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20F1"/>
    <w:multiLevelType w:val="singleLevel"/>
    <w:tmpl w:val="CF64B8BC"/>
    <w:lvl w:ilvl="0">
      <w:numFmt w:val="bullet"/>
      <w:lvlText w:val="-"/>
      <w:lvlJc w:val="left"/>
      <w:pPr>
        <w:tabs>
          <w:tab w:val="num" w:pos="360"/>
        </w:tabs>
        <w:ind w:left="360" w:hanging="360"/>
      </w:pPr>
      <w:rPr>
        <w:rFonts w:hint="default"/>
      </w:rPr>
    </w:lvl>
  </w:abstractNum>
  <w:abstractNum w:abstractNumId="1" w15:restartNumberingAfterBreak="0">
    <w:nsid w:val="1FAD6B6A"/>
    <w:multiLevelType w:val="hybridMultilevel"/>
    <w:tmpl w:val="3EF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7F9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4BB067C1"/>
    <w:multiLevelType w:val="hybridMultilevel"/>
    <w:tmpl w:val="A790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A0DB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70041BEF"/>
    <w:multiLevelType w:val="singleLevel"/>
    <w:tmpl w:val="040C000F"/>
    <w:lvl w:ilvl="0">
      <w:start w:val="1"/>
      <w:numFmt w:val="decimal"/>
      <w:lvlText w:val="%1."/>
      <w:lvlJc w:val="left"/>
      <w:pPr>
        <w:tabs>
          <w:tab w:val="num" w:pos="360"/>
        </w:tabs>
        <w:ind w:left="360" w:hanging="360"/>
      </w:pPr>
      <w:rPr>
        <w:rFonts w:hint="default"/>
      </w:rPr>
    </w:lvl>
  </w:abstractNum>
  <w:num w:numId="1" w16cid:durableId="449782461">
    <w:abstractNumId w:val="5"/>
  </w:num>
  <w:num w:numId="2" w16cid:durableId="1129856324">
    <w:abstractNumId w:val="0"/>
  </w:num>
  <w:num w:numId="3" w16cid:durableId="1212303588">
    <w:abstractNumId w:val="2"/>
  </w:num>
  <w:num w:numId="4" w16cid:durableId="674113002">
    <w:abstractNumId w:val="4"/>
  </w:num>
  <w:num w:numId="5" w16cid:durableId="1510755299">
    <w:abstractNumId w:val="1"/>
  </w:num>
  <w:num w:numId="6" w16cid:durableId="174564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7A"/>
    <w:rsid w:val="00051BA4"/>
    <w:rsid w:val="000766BC"/>
    <w:rsid w:val="000B4181"/>
    <w:rsid w:val="000E65CF"/>
    <w:rsid w:val="0012067A"/>
    <w:rsid w:val="00144757"/>
    <w:rsid w:val="00165F5E"/>
    <w:rsid w:val="001A1B79"/>
    <w:rsid w:val="001A3CE1"/>
    <w:rsid w:val="001B77D5"/>
    <w:rsid w:val="001C2975"/>
    <w:rsid w:val="001C2C94"/>
    <w:rsid w:val="001C2E8E"/>
    <w:rsid w:val="001D26C3"/>
    <w:rsid w:val="001F2EC5"/>
    <w:rsid w:val="00221D7F"/>
    <w:rsid w:val="00235BC4"/>
    <w:rsid w:val="0026702F"/>
    <w:rsid w:val="002876DB"/>
    <w:rsid w:val="00291C42"/>
    <w:rsid w:val="002A3B53"/>
    <w:rsid w:val="002B4AC3"/>
    <w:rsid w:val="002B4D55"/>
    <w:rsid w:val="002F385F"/>
    <w:rsid w:val="00307A8D"/>
    <w:rsid w:val="0031295D"/>
    <w:rsid w:val="00327411"/>
    <w:rsid w:val="003454DD"/>
    <w:rsid w:val="003B608D"/>
    <w:rsid w:val="003E6F5E"/>
    <w:rsid w:val="00411886"/>
    <w:rsid w:val="00422593"/>
    <w:rsid w:val="00442A5F"/>
    <w:rsid w:val="004523BE"/>
    <w:rsid w:val="00457331"/>
    <w:rsid w:val="004760F5"/>
    <w:rsid w:val="004A423A"/>
    <w:rsid w:val="004D47C9"/>
    <w:rsid w:val="005336AA"/>
    <w:rsid w:val="00577683"/>
    <w:rsid w:val="005A62C6"/>
    <w:rsid w:val="005C6997"/>
    <w:rsid w:val="00616AD4"/>
    <w:rsid w:val="00621715"/>
    <w:rsid w:val="00632FE3"/>
    <w:rsid w:val="00711151"/>
    <w:rsid w:val="00757007"/>
    <w:rsid w:val="007B2CF3"/>
    <w:rsid w:val="007B550F"/>
    <w:rsid w:val="008037EB"/>
    <w:rsid w:val="00816143"/>
    <w:rsid w:val="0085370E"/>
    <w:rsid w:val="0087729C"/>
    <w:rsid w:val="008D6E2F"/>
    <w:rsid w:val="008E1CD5"/>
    <w:rsid w:val="009320C3"/>
    <w:rsid w:val="00974E2D"/>
    <w:rsid w:val="009D0017"/>
    <w:rsid w:val="009D0D16"/>
    <w:rsid w:val="00A9663B"/>
    <w:rsid w:val="00B14A1F"/>
    <w:rsid w:val="00B37261"/>
    <w:rsid w:val="00B54009"/>
    <w:rsid w:val="00B8539F"/>
    <w:rsid w:val="00BC51E9"/>
    <w:rsid w:val="00C02C7B"/>
    <w:rsid w:val="00C20C4F"/>
    <w:rsid w:val="00C267E4"/>
    <w:rsid w:val="00C40FFD"/>
    <w:rsid w:val="00C46B78"/>
    <w:rsid w:val="00C5461D"/>
    <w:rsid w:val="00C77BC5"/>
    <w:rsid w:val="00C92E41"/>
    <w:rsid w:val="00D033F1"/>
    <w:rsid w:val="00D91548"/>
    <w:rsid w:val="00DA56D8"/>
    <w:rsid w:val="00DF7184"/>
    <w:rsid w:val="00E71861"/>
    <w:rsid w:val="00E87F82"/>
    <w:rsid w:val="00E92EC0"/>
    <w:rsid w:val="00EF566D"/>
    <w:rsid w:val="00F1014F"/>
    <w:rsid w:val="00F22C4A"/>
    <w:rsid w:val="00F3418A"/>
    <w:rsid w:val="00F7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E7AE0C"/>
  <w15:chartTrackingRefBased/>
  <w15:docId w15:val="{092166B7-7837-4306-9437-38DFBB45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800000"/>
      <w:lang w:val="de-CH" w:eastAsia="fr-FR"/>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i/>
      <w:color w:val="auto"/>
    </w:rPr>
  </w:style>
  <w:style w:type="paragraph" w:styleId="Heading3">
    <w:name w:val="heading 3"/>
    <w:basedOn w:val="Normal"/>
    <w:next w:val="Normal"/>
    <w:qFormat/>
    <w:pPr>
      <w:keepNext/>
      <w:outlineLvl w:val="2"/>
    </w:pPr>
    <w:rPr>
      <w:color w:val="auto"/>
      <w:sz w:val="24"/>
    </w:rPr>
  </w:style>
  <w:style w:type="paragraph" w:styleId="Heading4">
    <w:name w:val="heading 4"/>
    <w:basedOn w:val="Normal"/>
    <w:next w:val="Normal"/>
    <w:qFormat/>
    <w:pPr>
      <w:keepNext/>
      <w:ind w:left="4248" w:firstLine="708"/>
      <w:outlineLvl w:val="3"/>
    </w:pPr>
    <w:rPr>
      <w:color w:val="auto"/>
      <w:sz w:val="24"/>
      <w:lang w:val="fr-FR"/>
    </w:rPr>
  </w:style>
  <w:style w:type="paragraph" w:styleId="Heading5">
    <w:name w:val="heading 5"/>
    <w:basedOn w:val="Normal"/>
    <w:next w:val="Normal"/>
    <w:qFormat/>
    <w:pPr>
      <w:keepNext/>
      <w:outlineLvl w:val="4"/>
    </w:pPr>
    <w:rPr>
      <w:color w:val="auto"/>
      <w:sz w:val="24"/>
      <w:lang w:val="fr-FR"/>
    </w:rPr>
  </w:style>
  <w:style w:type="paragraph" w:styleId="Heading6">
    <w:name w:val="heading 6"/>
    <w:basedOn w:val="Normal"/>
    <w:next w:val="Normal"/>
    <w:qFormat/>
    <w:pPr>
      <w:keepNext/>
      <w:jc w:val="center"/>
      <w:outlineLvl w:val="5"/>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color w:val="auto"/>
      <w:sz w:val="24"/>
      <w:lang w:val="fr-FR"/>
    </w:rPr>
  </w:style>
  <w:style w:type="paragraph" w:styleId="BodyText2">
    <w:name w:val="Body Text 2"/>
    <w:basedOn w:val="Normal"/>
    <w:rPr>
      <w:color w:val="auto"/>
    </w:rPr>
  </w:style>
  <w:style w:type="paragraph" w:styleId="BodyText3">
    <w:name w:val="Body Text 3"/>
    <w:basedOn w:val="Normal"/>
    <w:link w:val="BodyText3Char"/>
    <w:rPr>
      <w:color w:val="auto"/>
      <w:sz w:val="24"/>
      <w:lang w:val="fr-CH"/>
    </w:rPr>
  </w:style>
  <w:style w:type="table" w:styleId="TableGrid">
    <w:name w:val="Table Grid"/>
    <w:basedOn w:val="TableNormal"/>
    <w:rsid w:val="0044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DA56D8"/>
    <w:rPr>
      <w:sz w:val="24"/>
      <w:lang w:val="fr-CH" w:eastAsia="fr-FR"/>
    </w:rPr>
  </w:style>
  <w:style w:type="character" w:styleId="CommentReference">
    <w:name w:val="annotation reference"/>
    <w:basedOn w:val="DefaultParagraphFont"/>
    <w:rsid w:val="005A62C6"/>
    <w:rPr>
      <w:sz w:val="16"/>
      <w:szCs w:val="16"/>
    </w:rPr>
  </w:style>
  <w:style w:type="paragraph" w:styleId="CommentText">
    <w:name w:val="annotation text"/>
    <w:basedOn w:val="Normal"/>
    <w:link w:val="CommentTextChar"/>
    <w:rsid w:val="005A62C6"/>
  </w:style>
  <w:style w:type="character" w:customStyle="1" w:styleId="CommentTextChar">
    <w:name w:val="Comment Text Char"/>
    <w:basedOn w:val="DefaultParagraphFont"/>
    <w:link w:val="CommentText"/>
    <w:rsid w:val="005A62C6"/>
    <w:rPr>
      <w:color w:val="800000"/>
      <w:lang w:val="de-CH" w:eastAsia="fr-FR"/>
    </w:rPr>
  </w:style>
  <w:style w:type="paragraph" w:styleId="CommentSubject">
    <w:name w:val="annotation subject"/>
    <w:basedOn w:val="CommentText"/>
    <w:next w:val="CommentText"/>
    <w:link w:val="CommentSubjectChar"/>
    <w:rsid w:val="00577683"/>
    <w:rPr>
      <w:b/>
      <w:bCs/>
    </w:rPr>
  </w:style>
  <w:style w:type="character" w:customStyle="1" w:styleId="CommentSubjectChar">
    <w:name w:val="Comment Subject Char"/>
    <w:basedOn w:val="CommentTextChar"/>
    <w:link w:val="CommentSubject"/>
    <w:rsid w:val="00577683"/>
    <w:rPr>
      <w:b/>
      <w:bCs/>
      <w:color w:val="800000"/>
      <w:lang w:val="de-CH" w:eastAsia="fr-FR"/>
    </w:rPr>
  </w:style>
  <w:style w:type="character" w:customStyle="1" w:styleId="FooterChar">
    <w:name w:val="Footer Char"/>
    <w:basedOn w:val="DefaultParagraphFont"/>
    <w:link w:val="Footer"/>
    <w:uiPriority w:val="99"/>
    <w:rsid w:val="00307A8D"/>
    <w:rPr>
      <w:color w:val="800000"/>
      <w:lang w:val="de-CH" w:eastAsia="fr-FR"/>
    </w:rPr>
  </w:style>
  <w:style w:type="paragraph" w:styleId="BalloonText">
    <w:name w:val="Balloon Text"/>
    <w:basedOn w:val="Normal"/>
    <w:link w:val="BalloonTextChar"/>
    <w:rsid w:val="00C267E4"/>
    <w:rPr>
      <w:rFonts w:ascii="Segoe UI" w:hAnsi="Segoe UI" w:cs="Segoe UI"/>
      <w:sz w:val="18"/>
      <w:szCs w:val="18"/>
    </w:rPr>
  </w:style>
  <w:style w:type="character" w:customStyle="1" w:styleId="BalloonTextChar">
    <w:name w:val="Balloon Text Char"/>
    <w:basedOn w:val="DefaultParagraphFont"/>
    <w:link w:val="BalloonText"/>
    <w:rsid w:val="00C267E4"/>
    <w:rPr>
      <w:rFonts w:ascii="Segoe UI" w:hAnsi="Segoe UI" w:cs="Segoe UI"/>
      <w:color w:val="800000"/>
      <w:sz w:val="18"/>
      <w:szCs w:val="18"/>
      <w:lang w:val="de-CH" w:eastAsia="fr-FR"/>
    </w:rPr>
  </w:style>
  <w:style w:type="paragraph" w:styleId="Revision">
    <w:name w:val="Revision"/>
    <w:hidden/>
    <w:uiPriority w:val="99"/>
    <w:semiHidden/>
    <w:rsid w:val="00B8539F"/>
    <w:rPr>
      <w:color w:val="800000"/>
      <w:lang w:val="de-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6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e3df4-815a-48cc-804f-038412e1a68e">2WSZMVVEMXCU-1444709437-44789</_dlc_DocId>
    <_dlc_DocIdUrl xmlns="a10e3df4-815a-48cc-804f-038412e1a68e">
      <Url>https://govbs.msp.etat.lu/bs/ms/disa_srv_com/_layouts/15/DocIdRedir.aspx?ID=2WSZMVVEMXCU-1444709437-44789</Url>
      <Description>2WSZMVVEMXCU-1444709437-44789</Description>
    </_dlc_DocIdUrl>
    <Topic xmlns="9d8e2f7a-3647-4535-85bb-cc9200d9dfed">
      <Value>Vaccination</Value>
    </Topic>
    <Date_x0020_of_x0020_publication xmlns="9d8e2f7a-3647-4535-85bb-cc9200d9dfed" xsi:nil="true"/>
    <Type_x0020_of_x0020_communication xmlns="9d8e2f7a-3647-4535-85bb-cc9200d9dfed">
      <Value>Social Media</Value>
    </Type_x0020_of_x0020_communication>
    <Target_x0020_group xmlns="9d8e2f7a-3647-4535-85bb-cc9200d9dfed">
      <Value>Public</Value>
    </Target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37102D3845CB4D95E72A1B76EC5E8B" ma:contentTypeVersion="5" ma:contentTypeDescription="Create a new document." ma:contentTypeScope="" ma:versionID="e4237bc0f45fb5f177f42240bf71b185">
  <xsd:schema xmlns:xsd="http://www.w3.org/2001/XMLSchema" xmlns:xs="http://www.w3.org/2001/XMLSchema" xmlns:p="http://schemas.microsoft.com/office/2006/metadata/properties" xmlns:ns2="4d4e95de-5947-4548-b3e9-b634ee714928" xmlns:ns3="a10e3df4-815a-48cc-804f-038412e1a68e" xmlns:ns4="9d8e2f7a-3647-4535-85bb-cc9200d9dfed" targetNamespace="http://schemas.microsoft.com/office/2006/metadata/properties" ma:root="true" ma:fieldsID="161375c4a4d7d87b05d09be7fd6f42ae" ns2:_="" ns3:_="" ns4:_="">
    <xsd:import namespace="4d4e95de-5947-4548-b3e9-b634ee714928"/>
    <xsd:import namespace="a10e3df4-815a-48cc-804f-038412e1a68e"/>
    <xsd:import namespace="9d8e2f7a-3647-4535-85bb-cc9200d9dfed"/>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Topic" minOccurs="0"/>
                <xsd:element ref="ns4:Target_x0020_group" minOccurs="0"/>
                <xsd:element ref="ns4:Type_x0020_of_x0020_communication" minOccurs="0"/>
                <xsd:element ref="ns4:Date_x0020_of_x0020_pub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e95de-5947-4548-b3e9-b634ee7149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e3df4-815a-48cc-804f-038412e1a68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8e2f7a-3647-4535-85bb-cc9200d9dfed" elementFormDefault="qualified">
    <xsd:import namespace="http://schemas.microsoft.com/office/2006/documentManagement/types"/>
    <xsd:import namespace="http://schemas.microsoft.com/office/infopath/2007/PartnerControls"/>
    <xsd:element name="Topic" ma:index="13" nillable="true" ma:displayName="Topic" ma:default="Vaccination" ma:internalName="Topic" ma:requiredMultiChoice="true">
      <xsd:complexType>
        <xsd:complexContent>
          <xsd:extension base="dms:MultiChoiceFillIn">
            <xsd:sequence>
              <xsd:element name="Value" maxOccurs="unbounded" minOccurs="0" nillable="true">
                <xsd:simpleType>
                  <xsd:union memberTypes="dms:Text">
                    <xsd:simpleType>
                      <xsd:restriction base="dms:Choice">
                        <xsd:enumeration value="Vaccination"/>
                        <xsd:enumeration value="Testing"/>
                        <xsd:enumeration value="LST"/>
                        <xsd:enumeration value="CovidCheck"/>
                        <xsd:enumeration value="Mesuren"/>
                        <xsd:enumeration value="Gestes barrières"/>
                      </xsd:restriction>
                    </xsd:simpleType>
                  </xsd:union>
                </xsd:simpleType>
              </xsd:element>
            </xsd:sequence>
          </xsd:extension>
        </xsd:complexContent>
      </xsd:complexType>
    </xsd:element>
    <xsd:element name="Target_x0020_group" ma:index="14" nillable="true" ma:displayName="Target group" ma:default="Public" ma:internalName="Target_x0020_group" ma:requiredMultiChoice="true">
      <xsd:complexType>
        <xsd:complexContent>
          <xsd:extension base="dms:MultiChoice">
            <xsd:sequence>
              <xsd:element name="Value" maxOccurs="unbounded" minOccurs="0" nillable="true">
                <xsd:simpleType>
                  <xsd:restriction base="dms:Choice">
                    <xsd:enumeration value="Public"/>
                    <xsd:enumeration value="Health care professionnals"/>
                    <xsd:enumeration value="Pharmacists"/>
                    <xsd:enumeration value="Vaccination ambassadors"/>
                  </xsd:restriction>
                </xsd:simpleType>
              </xsd:element>
            </xsd:sequence>
          </xsd:extension>
        </xsd:complexContent>
      </xsd:complexType>
    </xsd:element>
    <xsd:element name="Type_x0020_of_x0020_communication" ma:index="15" nillable="true" ma:displayName="Type of communication" ma:default="Social Media" ma:internalName="Type_x0020_of_x0020_communication" ma:requiredMultiChoice="true">
      <xsd:complexType>
        <xsd:complexContent>
          <xsd:extension base="dms:MultiChoice">
            <xsd:sequence>
              <xsd:element name="Value" maxOccurs="unbounded" minOccurs="0" nillable="true">
                <xsd:simpleType>
                  <xsd:restriction base="dms:Choice">
                    <xsd:enumeration value="Social Media"/>
                    <xsd:enumeration value="Intranet"/>
                    <xsd:enumeration value="Website"/>
                    <xsd:enumeration value="Print"/>
                    <xsd:enumeration value="Digital"/>
                    <xsd:enumeration value="Newsletter"/>
                    <xsd:enumeration value="Event"/>
                    <xsd:enumeration value="Telegram"/>
                  </xsd:restriction>
                </xsd:simpleType>
              </xsd:element>
            </xsd:sequence>
          </xsd:extension>
        </xsd:complexContent>
      </xsd:complexType>
    </xsd:element>
    <xsd:element name="Date_x0020_of_x0020_publication" ma:index="16" nillable="true" ma:displayName="Date of publication" ma:format="DateOnly" ma:internalName="Date_x0020_of_x0020_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06954-AFE5-402B-8268-839A12FF91AC}">
  <ds:schemaRefs>
    <ds:schemaRef ds:uri="http://schemas.microsoft.com/office/2006/metadata/properties"/>
    <ds:schemaRef ds:uri="http://schemas.microsoft.com/office/infopath/2007/PartnerControls"/>
    <ds:schemaRef ds:uri="a10e3df4-815a-48cc-804f-038412e1a68e"/>
    <ds:schemaRef ds:uri="9d8e2f7a-3647-4535-85bb-cc9200d9dfed"/>
  </ds:schemaRefs>
</ds:datastoreItem>
</file>

<file path=customXml/itemProps2.xml><?xml version="1.0" encoding="utf-8"?>
<ds:datastoreItem xmlns:ds="http://schemas.openxmlformats.org/officeDocument/2006/customXml" ds:itemID="{1E742DE3-331A-44C5-9753-960B63DE0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e95de-5947-4548-b3e9-b634ee714928"/>
    <ds:schemaRef ds:uri="a10e3df4-815a-48cc-804f-038412e1a68e"/>
    <ds:schemaRef ds:uri="9d8e2f7a-3647-4535-85bb-cc9200d9d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33BA5-90C1-40AD-85BC-A15FB4B31E25}">
  <ds:schemaRefs>
    <ds:schemaRef ds:uri="http://schemas.microsoft.com/sharepoint/events"/>
  </ds:schemaRefs>
</ds:datastoreItem>
</file>

<file path=customXml/itemProps4.xml><?xml version="1.0" encoding="utf-8"?>
<ds:datastoreItem xmlns:ds="http://schemas.openxmlformats.org/officeDocument/2006/customXml" ds:itemID="{8C3311B8-A60B-4360-A018-F1F411FF9478}">
  <ds:schemaRefs>
    <ds:schemaRef ds:uri="http://schemas.openxmlformats.org/officeDocument/2006/bibliography"/>
  </ds:schemaRefs>
</ds:datastoreItem>
</file>

<file path=customXml/itemProps5.xml><?xml version="1.0" encoding="utf-8"?>
<ds:datastoreItem xmlns:ds="http://schemas.openxmlformats.org/officeDocument/2006/customXml" ds:itemID="{3F1E9760-49D3-4F0E-8C51-9C13FC895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1901</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GRAND-DUCHÉ DE LUXEMBOURG</vt:lpstr>
      <vt:lpstr>GRAND-DUCHÉ DE LUXEMBOURG</vt:lpstr>
    </vt:vector>
  </TitlesOfParts>
  <Company>DIV. PHARMACIE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GRAND-DUCHÉ DE LUXEMBOURG</dc:title>
  <dc:subject/>
  <dc:creator>DIR. DE LA SANTE</dc:creator>
  <cp:keywords/>
  <cp:lastModifiedBy>Mylène Ferrier</cp:lastModifiedBy>
  <cp:revision>7</cp:revision>
  <cp:lastPrinted>2001-02-13T07:56:00Z</cp:lastPrinted>
  <dcterms:created xsi:type="dcterms:W3CDTF">2025-06-02T12:56:00Z</dcterms:created>
  <dcterms:modified xsi:type="dcterms:W3CDTF">2025-06-03T13:44:00Z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0x0101002637102D3845CB4D95E72A1B76EC5E8B</vt:lpwstr>
  </property>
  <property fmtid="{D5CDD505-2E9C-101B-9397-08002B2CF9AE}" pid="3" name="_dlc_DocIdItemGuid">
    <vt:lpwstr>83d3a1b3-4033-4803-8b93-531bd62d7e7b</vt:lpwstr>
  </property>
</Properties>
</file>